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Pr="00E778B1">
        <w:rPr>
          <w:rFonts w:ascii="Arial" w:hAnsi="Arial" w:cs="Arial"/>
          <w:sz w:val="20"/>
          <w:szCs w:val="20"/>
        </w:rPr>
        <w:t xml:space="preserve"> </w:t>
      </w:r>
      <w:r w:rsidR="007B42E5" w:rsidRPr="001D5FE4">
        <w:rPr>
          <w:rFonts w:ascii="Arial" w:hAnsi="Arial" w:cs="Arial"/>
          <w:b/>
          <w:sz w:val="20"/>
          <w:szCs w:val="20"/>
        </w:rPr>
        <w:t xml:space="preserve"> </w:t>
      </w:r>
      <w:r w:rsidR="00507352">
        <w:rPr>
          <w:rFonts w:ascii="Arial" w:hAnsi="Arial" w:cs="Arial"/>
          <w:b/>
          <w:sz w:val="20"/>
          <w:szCs w:val="20"/>
        </w:rPr>
        <w:t xml:space="preserve">  </w:t>
      </w:r>
      <w:r w:rsidR="00A010D9">
        <w:rPr>
          <w:rFonts w:ascii="Arial" w:hAnsi="Arial" w:cs="Arial"/>
          <w:i/>
          <w:sz w:val="22"/>
          <w:szCs w:val="22"/>
        </w:rPr>
        <w:t xml:space="preserve">13 – 17 </w:t>
      </w:r>
      <w:proofErr w:type="spellStart"/>
      <w:r w:rsidR="00A010D9">
        <w:rPr>
          <w:rFonts w:ascii="Arial" w:hAnsi="Arial" w:cs="Arial"/>
          <w:i/>
          <w:sz w:val="22"/>
          <w:szCs w:val="22"/>
        </w:rPr>
        <w:t>enero</w:t>
      </w:r>
      <w:proofErr w:type="spellEnd"/>
      <w:r w:rsidR="00A010D9">
        <w:rPr>
          <w:rFonts w:ascii="Arial" w:hAnsi="Arial" w:cs="Arial"/>
          <w:i/>
          <w:sz w:val="22"/>
          <w:szCs w:val="22"/>
        </w:rPr>
        <w:t xml:space="preserve"> 20</w:t>
      </w:r>
      <w:r w:rsidR="00A010D9" w:rsidRPr="009F10DA">
        <w:rPr>
          <w:rFonts w:ascii="Arial" w:hAnsi="Arial" w:cs="Arial"/>
          <w:i/>
          <w:sz w:val="22"/>
          <w:szCs w:val="22"/>
        </w:rPr>
        <w:t>1</w:t>
      </w:r>
      <w:r w:rsidR="00A010D9">
        <w:rPr>
          <w:rFonts w:ascii="Arial" w:hAnsi="Arial" w:cs="Arial"/>
          <w:i/>
          <w:sz w:val="22"/>
          <w:szCs w:val="22"/>
        </w:rPr>
        <w:t>4</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 xml:space="preserve">WEEK: </w:t>
      </w:r>
      <w:r w:rsidR="00E778B1" w:rsidRPr="00E778B1">
        <w:rPr>
          <w:rFonts w:ascii="Arial" w:hAnsi="Arial" w:cs="Arial"/>
          <w:sz w:val="20"/>
          <w:szCs w:val="20"/>
        </w:rPr>
        <w:t xml:space="preserve"> </w:t>
      </w:r>
      <w:r w:rsidR="00A010D9">
        <w:rPr>
          <w:rFonts w:ascii="Arial" w:hAnsi="Arial" w:cs="Arial"/>
          <w:sz w:val="20"/>
          <w:szCs w:val="20"/>
        </w:rPr>
        <w:t>18</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9B4BB2" w:rsidTr="002B0A23">
        <w:trPr>
          <w:trHeight w:val="507"/>
        </w:trPr>
        <w:tc>
          <w:tcPr>
            <w:tcW w:w="10449" w:type="dxa"/>
            <w:tcBorders>
              <w:bottom w:val="single" w:sz="4" w:space="0" w:color="auto"/>
            </w:tcBorders>
          </w:tcPr>
          <w:p w:rsidR="007B42E5" w:rsidRPr="00612438" w:rsidRDefault="005F3654"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9B4BB2" w:rsidRDefault="001D5FE4" w:rsidP="009B4BB2">
            <w:pPr>
              <w:rPr>
                <w:rFonts w:ascii="Arial" w:hAnsi="Arial" w:cs="Arial"/>
                <w:b/>
                <w:sz w:val="10"/>
                <w:szCs w:val="10"/>
                <w:lang w:val="es-CO"/>
              </w:rPr>
            </w:pPr>
            <w:r w:rsidRPr="007B42E5">
              <w:rPr>
                <w:rFonts w:ascii="Arial" w:hAnsi="Arial" w:cs="Arial"/>
                <w:b/>
                <w:caps/>
                <w:sz w:val="20"/>
                <w:szCs w:val="20"/>
              </w:rPr>
              <w:t>Transdisciplinary Theme</w:t>
            </w:r>
            <w:r>
              <w:rPr>
                <w:rFonts w:ascii="Arial" w:hAnsi="Arial" w:cs="Arial"/>
                <w:b/>
                <w:caps/>
                <w:sz w:val="20"/>
                <w:szCs w:val="20"/>
              </w:rPr>
              <w:t>:</w:t>
            </w:r>
            <w:r w:rsidR="009B4BB2">
              <w:rPr>
                <w:rFonts w:ascii="Arial" w:hAnsi="Arial" w:cs="Arial"/>
                <w:b/>
                <w:caps/>
                <w:sz w:val="20"/>
                <w:szCs w:val="20"/>
              </w:rPr>
              <w:t xml:space="preserve"> </w:t>
            </w:r>
            <w:r w:rsidR="009B4BB2" w:rsidRPr="009B4BB2">
              <w:rPr>
                <w:rFonts w:ascii="Arial" w:hAnsi="Arial" w:cs="Arial"/>
                <w:sz w:val="18"/>
                <w:szCs w:val="18"/>
              </w:rPr>
              <w:t>How the world works</w:t>
            </w:r>
            <w:r w:rsidR="00BE2C8A" w:rsidRPr="009B4BB2">
              <w:rPr>
                <w:rFonts w:ascii="Arial" w:hAnsi="Arial" w:cs="Arial"/>
                <w:sz w:val="18"/>
                <w:szCs w:val="18"/>
              </w:rPr>
              <w:t>.</w:t>
            </w:r>
            <w:r w:rsidRPr="009B4BB2">
              <w:rPr>
                <w:rFonts w:ascii="Arial" w:hAnsi="Arial" w:cs="Arial"/>
                <w:b/>
                <w:sz w:val="18"/>
                <w:szCs w:val="18"/>
              </w:rPr>
              <w:t xml:space="preserve"> </w:t>
            </w:r>
            <w:proofErr w:type="spellStart"/>
            <w:r w:rsidR="009B4BB2" w:rsidRPr="009B4BB2">
              <w:rPr>
                <w:rFonts w:ascii="Arial" w:hAnsi="Arial" w:cs="Arial"/>
                <w:sz w:val="18"/>
                <w:szCs w:val="18"/>
              </w:rPr>
              <w:t>Hablar</w:t>
            </w:r>
            <w:proofErr w:type="spellEnd"/>
            <w:r w:rsidR="009B4BB2" w:rsidRPr="009B4BB2">
              <w:rPr>
                <w:rFonts w:ascii="Arial" w:hAnsi="Arial" w:cs="Arial"/>
                <w:sz w:val="18"/>
                <w:szCs w:val="18"/>
              </w:rPr>
              <w:t xml:space="preserve">. </w:t>
            </w:r>
            <w:r w:rsidR="009B4BB2" w:rsidRPr="009B4BB2">
              <w:rPr>
                <w:rFonts w:ascii="Arial" w:hAnsi="Arial" w:cs="Arial"/>
                <w:sz w:val="18"/>
                <w:szCs w:val="18"/>
                <w:lang w:val="es-CO"/>
              </w:rPr>
              <w:t>Expresar</w:t>
            </w:r>
            <w:r w:rsidR="009B4BB2" w:rsidRPr="009B4BB2">
              <w:rPr>
                <w:rFonts w:ascii="Arial" w:hAnsi="Arial" w:cs="Arial"/>
                <w:sz w:val="18"/>
                <w:szCs w:val="18"/>
                <w:lang w:val="es-CO"/>
              </w:rPr>
              <w:t xml:space="preserve"> ideas</w:t>
            </w:r>
            <w:r w:rsidR="009B4BB2" w:rsidRPr="009B4BB2">
              <w:rPr>
                <w:rFonts w:ascii="Arial" w:hAnsi="Arial" w:cs="Arial"/>
                <w:sz w:val="18"/>
                <w:szCs w:val="18"/>
                <w:lang w:val="es-CO"/>
              </w:rPr>
              <w:t xml:space="preserve"> en forma clara y lógica.</w:t>
            </w:r>
          </w:p>
        </w:tc>
        <w:tc>
          <w:tcPr>
            <w:tcW w:w="4962" w:type="dxa"/>
            <w:tcBorders>
              <w:bottom w:val="single" w:sz="4" w:space="0" w:color="auto"/>
            </w:tcBorders>
          </w:tcPr>
          <w:p w:rsidR="007B42E5" w:rsidRPr="009B4BB2" w:rsidRDefault="007B42E5" w:rsidP="006E5D98">
            <w:pPr>
              <w:rPr>
                <w:rFonts w:ascii="Arial" w:hAnsi="Arial" w:cs="Arial"/>
                <w:b/>
                <w:caps/>
                <w:sz w:val="20"/>
                <w:szCs w:val="20"/>
                <w:lang w:val="es-CO"/>
              </w:rPr>
            </w:pPr>
          </w:p>
          <w:p w:rsidR="001D5FE4" w:rsidRPr="009B4BB2" w:rsidRDefault="001D5FE4" w:rsidP="006E5D98">
            <w:pPr>
              <w:rPr>
                <w:rFonts w:ascii="Arial" w:hAnsi="Arial" w:cs="Arial"/>
                <w:b/>
                <w:caps/>
                <w:sz w:val="20"/>
                <w:szCs w:val="20"/>
                <w:lang w:val="es-CO"/>
              </w:rPr>
            </w:pPr>
            <w:r w:rsidRPr="009B4BB2">
              <w:rPr>
                <w:rFonts w:ascii="Arial" w:hAnsi="Arial" w:cs="Arial"/>
                <w:b/>
                <w:caps/>
                <w:sz w:val="20"/>
                <w:szCs w:val="20"/>
                <w:lang w:val="es-CO"/>
              </w:rPr>
              <w:t>Subject Area:</w:t>
            </w:r>
            <w:r w:rsidR="00EE2140" w:rsidRPr="009B4BB2">
              <w:rPr>
                <w:rFonts w:ascii="Arial" w:hAnsi="Arial" w:cs="Arial"/>
                <w:b/>
                <w:caps/>
                <w:sz w:val="20"/>
                <w:szCs w:val="20"/>
                <w:lang w:val="es-CO"/>
              </w:rPr>
              <w:t xml:space="preserve"> </w:t>
            </w:r>
            <w:r w:rsidR="00EE2140" w:rsidRPr="009B4BB2">
              <w:rPr>
                <w:rFonts w:ascii="Arial" w:hAnsi="Arial" w:cs="Arial"/>
                <w:caps/>
                <w:sz w:val="20"/>
                <w:szCs w:val="20"/>
                <w:lang w:val="es-CO"/>
              </w:rPr>
              <w:t>español</w:t>
            </w:r>
          </w:p>
          <w:p w:rsidR="008350B5" w:rsidRPr="009B4BB2" w:rsidRDefault="008350B5" w:rsidP="001D5FE4">
            <w:pPr>
              <w:rPr>
                <w:rFonts w:ascii="Arial" w:hAnsi="Arial" w:cs="Arial"/>
                <w:b/>
                <w:sz w:val="20"/>
                <w:szCs w:val="20"/>
                <w:lang w:val="es-CO"/>
              </w:rPr>
            </w:pPr>
          </w:p>
        </w:tc>
      </w:tr>
      <w:tr w:rsidR="00B34DD7" w:rsidRPr="00A010D9" w:rsidTr="000E7256">
        <w:trPr>
          <w:trHeight w:val="435"/>
        </w:trPr>
        <w:tc>
          <w:tcPr>
            <w:tcW w:w="15411" w:type="dxa"/>
            <w:gridSpan w:val="2"/>
          </w:tcPr>
          <w:p w:rsidR="00B34DD7" w:rsidRPr="009B4BB2" w:rsidRDefault="00B34DD7" w:rsidP="007C152C">
            <w:pPr>
              <w:rPr>
                <w:rFonts w:ascii="Arial" w:hAnsi="Arial" w:cs="Arial"/>
                <w:b/>
                <w:sz w:val="10"/>
                <w:szCs w:val="10"/>
                <w:lang w:val="es-CO"/>
              </w:rPr>
            </w:pPr>
          </w:p>
          <w:p w:rsidR="00292F5E" w:rsidRDefault="00B34DD7" w:rsidP="00507352">
            <w:pPr>
              <w:rPr>
                <w:rFonts w:ascii="Arial" w:hAnsi="Arial" w:cs="Arial"/>
                <w:sz w:val="18"/>
                <w:szCs w:val="18"/>
                <w:lang w:val="es-CO"/>
              </w:rPr>
            </w:pPr>
            <w:r w:rsidRPr="009B4BB2">
              <w:rPr>
                <w:rFonts w:ascii="Arial" w:hAnsi="Arial" w:cs="Arial"/>
                <w:b/>
                <w:sz w:val="20"/>
                <w:szCs w:val="20"/>
                <w:lang w:val="es-CO"/>
              </w:rPr>
              <w:t>ACHIEVEMENT INDICATORS:</w:t>
            </w:r>
            <w:r w:rsidR="009523D3" w:rsidRPr="009B4BB2">
              <w:rPr>
                <w:rFonts w:ascii="Arial" w:hAnsi="Arial" w:cs="Arial"/>
                <w:color w:val="000000"/>
                <w:sz w:val="20"/>
                <w:szCs w:val="20"/>
                <w:lang w:val="es-CO"/>
              </w:rPr>
              <w:t xml:space="preserve"> </w:t>
            </w:r>
            <w:r w:rsidR="00A010D9" w:rsidRPr="009B4BB2">
              <w:rPr>
                <w:rFonts w:ascii="Arial" w:hAnsi="Arial" w:cs="Arial"/>
                <w:b/>
                <w:color w:val="FF0000"/>
                <w:sz w:val="20"/>
                <w:szCs w:val="20"/>
                <w:lang w:val="es-CO"/>
              </w:rPr>
              <w:t>L2</w:t>
            </w:r>
            <w:r w:rsidR="00A010D9" w:rsidRPr="009B4BB2">
              <w:rPr>
                <w:rFonts w:ascii="Arial" w:hAnsi="Arial" w:cs="Arial"/>
                <w:color w:val="000000"/>
                <w:sz w:val="20"/>
                <w:szCs w:val="20"/>
                <w:lang w:val="es-CO"/>
              </w:rPr>
              <w:t xml:space="preserve"> </w:t>
            </w:r>
            <w:r w:rsidR="00A010D9" w:rsidRPr="009B4BB2">
              <w:rPr>
                <w:rFonts w:ascii="Arial" w:hAnsi="Arial" w:cs="Arial"/>
                <w:sz w:val="18"/>
                <w:szCs w:val="18"/>
                <w:lang w:val="es-CO"/>
              </w:rPr>
              <w:t>Reconoce los sonidos consonánticos iniciales de las pal</w:t>
            </w:r>
            <w:r w:rsidR="00A010D9" w:rsidRPr="00A010D9">
              <w:rPr>
                <w:rFonts w:ascii="Arial" w:hAnsi="Arial" w:cs="Arial"/>
                <w:sz w:val="18"/>
                <w:szCs w:val="18"/>
                <w:lang w:val="es-CO"/>
              </w:rPr>
              <w:t>abras.</w:t>
            </w:r>
            <w:r w:rsidR="00A010D9">
              <w:rPr>
                <w:rFonts w:ascii="Arial" w:hAnsi="Arial" w:cs="Arial"/>
                <w:sz w:val="18"/>
                <w:szCs w:val="18"/>
                <w:lang w:val="es-CO"/>
              </w:rPr>
              <w:t xml:space="preserve"> </w:t>
            </w:r>
            <w:r w:rsidR="00A010D9" w:rsidRPr="00C8519D">
              <w:rPr>
                <w:rFonts w:ascii="Arial" w:hAnsi="Arial" w:cs="Arial"/>
                <w:b/>
                <w:color w:val="FF0000"/>
                <w:sz w:val="18"/>
                <w:szCs w:val="18"/>
                <w:lang w:val="es-CO"/>
              </w:rPr>
              <w:t>S2</w:t>
            </w:r>
            <w:r w:rsidR="00A010D9">
              <w:rPr>
                <w:rFonts w:ascii="Arial" w:hAnsi="Arial" w:cs="Arial"/>
                <w:sz w:val="18"/>
                <w:szCs w:val="18"/>
                <w:lang w:val="es-CO"/>
              </w:rPr>
              <w:t xml:space="preserve"> </w:t>
            </w:r>
            <w:r w:rsidR="00A010D9" w:rsidRPr="00A010D9">
              <w:rPr>
                <w:rFonts w:ascii="Arial" w:hAnsi="Arial" w:cs="Arial"/>
                <w:sz w:val="18"/>
                <w:szCs w:val="18"/>
                <w:lang w:val="es-CO"/>
              </w:rPr>
              <w:t>Predice resultados posibles cuando escucha un texto narrativo leído en voz alta.</w:t>
            </w:r>
            <w:r w:rsidR="00C8519D">
              <w:rPr>
                <w:rFonts w:ascii="Arial" w:hAnsi="Arial" w:cs="Arial"/>
                <w:sz w:val="18"/>
                <w:szCs w:val="18"/>
                <w:lang w:val="es-CO"/>
              </w:rPr>
              <w:t xml:space="preserve"> </w:t>
            </w:r>
          </w:p>
          <w:p w:rsidR="00B34DD7" w:rsidRPr="00A010D9" w:rsidRDefault="00A010D9" w:rsidP="00507352">
            <w:pPr>
              <w:rPr>
                <w:rFonts w:ascii="Arial" w:hAnsi="Arial" w:cs="Arial"/>
                <w:b/>
                <w:sz w:val="20"/>
                <w:szCs w:val="20"/>
                <w:lang w:val="es-CO"/>
              </w:rPr>
            </w:pPr>
            <w:r w:rsidRPr="00C8519D">
              <w:rPr>
                <w:rFonts w:ascii="Arial" w:hAnsi="Arial" w:cs="Arial"/>
                <w:b/>
                <w:color w:val="FF0000"/>
                <w:sz w:val="18"/>
                <w:szCs w:val="18"/>
                <w:lang w:val="es-CO"/>
              </w:rPr>
              <w:t>V2</w:t>
            </w:r>
            <w:r>
              <w:rPr>
                <w:rFonts w:ascii="Arial" w:hAnsi="Arial" w:cs="Arial"/>
                <w:sz w:val="18"/>
                <w:szCs w:val="18"/>
                <w:lang w:val="es-CO"/>
              </w:rPr>
              <w:t xml:space="preserve"> </w:t>
            </w:r>
            <w:r w:rsidRPr="00A010D9">
              <w:rPr>
                <w:rFonts w:ascii="Arial" w:hAnsi="Arial" w:cs="Arial"/>
                <w:sz w:val="18"/>
                <w:szCs w:val="18"/>
                <w:lang w:val="es-CO"/>
              </w:rPr>
              <w:t>Observa y discute ilustraciones en libros de cuentos y libros de referencia sencillos, comentando la información que transmiten.</w:t>
            </w:r>
            <w:r>
              <w:rPr>
                <w:rFonts w:ascii="Arial" w:hAnsi="Arial" w:cs="Arial"/>
                <w:sz w:val="18"/>
                <w:szCs w:val="18"/>
                <w:lang w:val="es-CO"/>
              </w:rPr>
              <w:t xml:space="preserve"> </w:t>
            </w:r>
            <w:r w:rsidRPr="00C8519D">
              <w:rPr>
                <w:rFonts w:ascii="Arial" w:hAnsi="Arial" w:cs="Arial"/>
                <w:b/>
                <w:color w:val="FF0000"/>
                <w:sz w:val="18"/>
                <w:szCs w:val="18"/>
                <w:lang w:val="es-CO"/>
              </w:rPr>
              <w:t>R2</w:t>
            </w:r>
            <w:r>
              <w:rPr>
                <w:rFonts w:ascii="Arial" w:hAnsi="Arial" w:cs="Arial"/>
                <w:sz w:val="18"/>
                <w:szCs w:val="18"/>
                <w:lang w:val="es-CO"/>
              </w:rPr>
              <w:t xml:space="preserve"> </w:t>
            </w:r>
            <w:r w:rsidRPr="00A010D9">
              <w:rPr>
                <w:rFonts w:ascii="Arial" w:hAnsi="Arial" w:cs="Arial"/>
                <w:sz w:val="18"/>
                <w:szCs w:val="18"/>
                <w:lang w:val="es-CO"/>
              </w:rPr>
              <w:t>Realiza actos de lectura a partir de la descripción de</w:t>
            </w:r>
            <w:r w:rsidRPr="00542F6A">
              <w:rPr>
                <w:rFonts w:ascii="Arial" w:hAnsi="Arial" w:cs="Arial"/>
                <w:sz w:val="18"/>
                <w:szCs w:val="18"/>
                <w:lang w:val="es-ES_tradnl" w:eastAsia="es-ES_tradnl"/>
              </w:rPr>
              <w:t xml:space="preserve"> las partes de un libro.</w:t>
            </w:r>
            <w:r>
              <w:rPr>
                <w:rFonts w:ascii="Arial" w:hAnsi="Arial" w:cs="Arial"/>
                <w:sz w:val="18"/>
                <w:szCs w:val="18"/>
                <w:lang w:val="es-ES_tradnl" w:eastAsia="es-ES_tradnl"/>
              </w:rPr>
              <w:t xml:space="preserve"> </w:t>
            </w:r>
            <w:r w:rsidRPr="00C8519D">
              <w:rPr>
                <w:rFonts w:ascii="Arial" w:hAnsi="Arial" w:cs="Arial"/>
                <w:b/>
                <w:color w:val="FF0000"/>
                <w:sz w:val="18"/>
                <w:szCs w:val="18"/>
                <w:lang w:val="es-ES_tradnl" w:eastAsia="es-ES_tradnl"/>
              </w:rPr>
              <w:t>W2</w:t>
            </w:r>
            <w:r>
              <w:rPr>
                <w:rFonts w:ascii="Arial" w:hAnsi="Arial" w:cs="Arial"/>
                <w:sz w:val="18"/>
                <w:szCs w:val="18"/>
                <w:lang w:val="es-ES_tradnl" w:eastAsia="es-ES_tradnl"/>
              </w:rPr>
              <w:t xml:space="preserve"> </w:t>
            </w:r>
            <w:r w:rsidRPr="00A010D9">
              <w:rPr>
                <w:rFonts w:ascii="Arial" w:hAnsi="Arial" w:cs="Arial"/>
                <w:sz w:val="18"/>
                <w:szCs w:val="18"/>
                <w:lang w:val="es-CO"/>
              </w:rPr>
              <w:t>Introduce las consonantes en estructuras vocálicas hasta completar las palabras de un texto significativo.</w:t>
            </w:r>
            <w:r>
              <w:rPr>
                <w:rFonts w:ascii="Arial" w:hAnsi="Arial" w:cs="Arial"/>
                <w:sz w:val="18"/>
                <w:szCs w:val="18"/>
                <w:lang w:val="es-CO"/>
              </w:rPr>
              <w:t xml:space="preserve"> </w:t>
            </w:r>
            <w:r w:rsidRPr="00C8519D">
              <w:rPr>
                <w:rFonts w:ascii="Arial" w:hAnsi="Arial" w:cs="Arial"/>
                <w:b/>
                <w:color w:val="FF0000"/>
                <w:sz w:val="18"/>
                <w:szCs w:val="18"/>
                <w:lang w:val="es-CO"/>
              </w:rPr>
              <w:t>W2</w:t>
            </w:r>
            <w:r>
              <w:rPr>
                <w:rFonts w:ascii="Arial" w:hAnsi="Arial" w:cs="Arial"/>
                <w:sz w:val="18"/>
                <w:szCs w:val="18"/>
                <w:lang w:val="es-CO"/>
              </w:rPr>
              <w:t xml:space="preserve"> </w:t>
            </w:r>
            <w:r w:rsidRPr="00A010D9">
              <w:rPr>
                <w:rFonts w:ascii="Arial" w:hAnsi="Arial" w:cs="Arial"/>
                <w:sz w:val="18"/>
                <w:szCs w:val="18"/>
                <w:lang w:val="es-CO"/>
              </w:rPr>
              <w:t xml:space="preserve">Escribe textos con sentido. </w:t>
            </w:r>
            <w:r w:rsidRPr="00C8519D">
              <w:rPr>
                <w:rFonts w:ascii="Arial" w:hAnsi="Arial" w:cs="Arial"/>
                <w:b/>
                <w:color w:val="FF0000"/>
                <w:sz w:val="18"/>
                <w:szCs w:val="18"/>
                <w:lang w:val="es-CO"/>
              </w:rPr>
              <w:t>W2</w:t>
            </w:r>
            <w:r w:rsidRPr="00A010D9">
              <w:rPr>
                <w:rFonts w:ascii="Arial" w:hAnsi="Arial" w:cs="Arial"/>
                <w:sz w:val="18"/>
                <w:szCs w:val="18"/>
                <w:lang w:val="es-CO"/>
              </w:rPr>
              <w:t xml:space="preserve"> 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A010D9" w:rsidTr="00666D0A">
        <w:trPr>
          <w:trHeight w:val="5970"/>
        </w:trPr>
        <w:tc>
          <w:tcPr>
            <w:tcW w:w="1080" w:type="dxa"/>
          </w:tcPr>
          <w:p w:rsidR="00D41D3A" w:rsidRDefault="0003306A" w:rsidP="006E5D98">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Default="0003306A" w:rsidP="006E5D98">
            <w:pPr>
              <w:rPr>
                <w:rFonts w:ascii="Arial" w:hAnsi="Arial" w:cs="Arial"/>
                <w:sz w:val="18"/>
                <w:szCs w:val="18"/>
              </w:rPr>
            </w:pPr>
          </w:p>
          <w:p w:rsidR="0003306A" w:rsidRPr="00D41D3A" w:rsidRDefault="0003306A" w:rsidP="006E5D98">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tc>
        <w:tc>
          <w:tcPr>
            <w:tcW w:w="1260" w:type="dxa"/>
          </w:tcPr>
          <w:p w:rsidR="00A330B0" w:rsidRDefault="00072EDE" w:rsidP="006E5D98">
            <w:pPr>
              <w:rPr>
                <w:rFonts w:ascii="Arial" w:hAnsi="Arial" w:cs="Arial"/>
                <w:b/>
                <w:color w:val="FF0000"/>
                <w:sz w:val="18"/>
                <w:szCs w:val="18"/>
                <w:lang w:val="es-CO"/>
              </w:rPr>
            </w:pPr>
            <w:r w:rsidRPr="00C8519D">
              <w:rPr>
                <w:rFonts w:ascii="Arial" w:hAnsi="Arial" w:cs="Arial"/>
                <w:b/>
                <w:color w:val="FF0000"/>
                <w:sz w:val="18"/>
                <w:szCs w:val="18"/>
                <w:lang w:val="es-CO"/>
              </w:rPr>
              <w:t>S2</w:t>
            </w:r>
          </w:p>
          <w:p w:rsidR="00FA6B9F" w:rsidRDefault="00FA6B9F" w:rsidP="006E5D98">
            <w:pPr>
              <w:rPr>
                <w:rFonts w:ascii="Arial" w:hAnsi="Arial" w:cs="Arial"/>
                <w:b/>
                <w:color w:val="FF0000"/>
                <w:sz w:val="18"/>
                <w:szCs w:val="18"/>
                <w:lang w:val="es-CO"/>
              </w:rPr>
            </w:pPr>
            <w:r w:rsidRPr="00C8519D">
              <w:rPr>
                <w:rFonts w:ascii="Arial" w:hAnsi="Arial" w:cs="Arial"/>
                <w:b/>
                <w:color w:val="FF0000"/>
                <w:sz w:val="18"/>
                <w:szCs w:val="18"/>
                <w:lang w:val="es-CO"/>
              </w:rPr>
              <w:t>V2</w:t>
            </w:r>
          </w:p>
          <w:p w:rsidR="00BB5702" w:rsidRDefault="00BB5702" w:rsidP="006E5D98">
            <w:pPr>
              <w:rPr>
                <w:rFonts w:ascii="Arial" w:hAnsi="Arial" w:cs="Arial"/>
                <w:b/>
                <w:color w:val="FF0000"/>
                <w:sz w:val="18"/>
                <w:szCs w:val="18"/>
                <w:lang w:val="es-ES_tradnl" w:eastAsia="es-ES_tradnl"/>
              </w:rPr>
            </w:pPr>
            <w:r w:rsidRPr="00C8519D">
              <w:rPr>
                <w:rFonts w:ascii="Arial" w:hAnsi="Arial" w:cs="Arial"/>
                <w:b/>
                <w:color w:val="FF0000"/>
                <w:sz w:val="18"/>
                <w:szCs w:val="18"/>
                <w:lang w:val="es-ES_tradnl" w:eastAsia="es-ES_tradnl"/>
              </w:rPr>
              <w:t>W2</w:t>
            </w:r>
          </w:p>
          <w:p w:rsidR="005F57EE" w:rsidRDefault="005F57EE" w:rsidP="006E5D98">
            <w:pPr>
              <w:rPr>
                <w:rFonts w:ascii="Arial" w:hAnsi="Arial" w:cs="Arial"/>
                <w:b/>
                <w:color w:val="FF0000"/>
                <w:sz w:val="18"/>
                <w:szCs w:val="18"/>
                <w:lang w:val="es-ES_tradnl" w:eastAsia="es-ES_tradnl"/>
              </w:rPr>
            </w:pPr>
            <w:r>
              <w:rPr>
                <w:rFonts w:ascii="Arial" w:hAnsi="Arial" w:cs="Arial"/>
                <w:b/>
                <w:color w:val="FF0000"/>
                <w:sz w:val="18"/>
                <w:szCs w:val="18"/>
                <w:lang w:val="es-ES_tradnl" w:eastAsia="es-ES_tradnl"/>
              </w:rPr>
              <w:t>UT</w:t>
            </w:r>
          </w:p>
          <w:p w:rsidR="00E15C71" w:rsidRPr="0077166E" w:rsidRDefault="00E15C71" w:rsidP="006E5D98">
            <w:pPr>
              <w:rPr>
                <w:rFonts w:ascii="Arial" w:hAnsi="Arial" w:cs="Arial"/>
              </w:rPr>
            </w:pPr>
            <w:r>
              <w:rPr>
                <w:rFonts w:ascii="Arial" w:hAnsi="Arial" w:cs="Arial"/>
                <w:b/>
                <w:color w:val="FF0000"/>
                <w:sz w:val="18"/>
                <w:szCs w:val="18"/>
                <w:lang w:val="es-ES_tradnl" w:eastAsia="es-ES_tradnl"/>
              </w:rPr>
              <w:t>UD</w:t>
            </w:r>
            <w:bookmarkStart w:id="0" w:name="_GoBack"/>
            <w:bookmarkEnd w:id="0"/>
          </w:p>
        </w:tc>
        <w:tc>
          <w:tcPr>
            <w:tcW w:w="9360" w:type="dxa"/>
          </w:tcPr>
          <w:p w:rsidR="00FD7D54" w:rsidRPr="009E7AB8" w:rsidRDefault="00A010D9" w:rsidP="00A010D9">
            <w:pPr>
              <w:numPr>
                <w:ilvl w:val="0"/>
                <w:numId w:val="5"/>
              </w:numPr>
              <w:rPr>
                <w:rFonts w:ascii="Arial" w:hAnsi="Arial" w:cs="Arial"/>
                <w:sz w:val="16"/>
                <w:szCs w:val="16"/>
                <w:lang w:val="es-CO"/>
              </w:rPr>
            </w:pPr>
            <w:r w:rsidRPr="009E7AB8">
              <w:rPr>
                <w:rFonts w:ascii="Arial" w:hAnsi="Arial" w:cs="Arial"/>
                <w:sz w:val="16"/>
                <w:szCs w:val="16"/>
                <w:lang w:val="es-CO"/>
              </w:rPr>
              <w:t>Cuento “</w:t>
            </w:r>
            <w:proofErr w:type="spellStart"/>
            <w:r w:rsidRPr="009E7AB8">
              <w:rPr>
                <w:rFonts w:ascii="Arial" w:hAnsi="Arial" w:cs="Arial"/>
                <w:sz w:val="16"/>
                <w:szCs w:val="16"/>
                <w:lang w:val="es-CO"/>
              </w:rPr>
              <w:t>Popi</w:t>
            </w:r>
            <w:proofErr w:type="spellEnd"/>
            <w:r w:rsidRPr="009E7AB8">
              <w:rPr>
                <w:rFonts w:ascii="Arial" w:hAnsi="Arial" w:cs="Arial"/>
                <w:sz w:val="16"/>
                <w:szCs w:val="16"/>
                <w:lang w:val="es-CO"/>
              </w:rPr>
              <w:t xml:space="preserve"> se ha perdido”. Lectura 1</w:t>
            </w:r>
            <w:r w:rsidRPr="009E7AB8">
              <w:rPr>
                <w:rFonts w:ascii="Arial" w:hAnsi="Arial" w:cs="Arial"/>
                <w:sz w:val="16"/>
                <w:szCs w:val="16"/>
                <w:lang w:val="es-CO"/>
              </w:rPr>
              <w:t>.</w:t>
            </w:r>
            <w:r w:rsidR="00BC2E94" w:rsidRPr="009E7AB8">
              <w:rPr>
                <w:rFonts w:ascii="Arial" w:hAnsi="Arial" w:cs="Arial"/>
                <w:sz w:val="16"/>
                <w:szCs w:val="16"/>
                <w:lang w:val="es-CO"/>
              </w:rPr>
              <w:t xml:space="preserve"> ¿Quién de ustedes se ha perdido? ¿Dónde (lugar)? ¿Qué sentiste? ¿Qué hiciste? No se trata de contar la historia, sólo de dar respuesta a cada pregunta. </w:t>
            </w:r>
            <w:r w:rsidR="00C86EB3" w:rsidRPr="009E7AB8">
              <w:rPr>
                <w:rFonts w:ascii="Arial" w:hAnsi="Arial" w:cs="Arial"/>
                <w:sz w:val="16"/>
                <w:szCs w:val="16"/>
                <w:lang w:val="es-CO"/>
              </w:rPr>
              <w:t>Tengo una mini</w:t>
            </w:r>
            <w:r w:rsidR="00C549FB">
              <w:rPr>
                <w:rFonts w:ascii="Arial" w:hAnsi="Arial" w:cs="Arial"/>
                <w:sz w:val="16"/>
                <w:szCs w:val="16"/>
                <w:lang w:val="es-CO"/>
              </w:rPr>
              <w:t>-</w:t>
            </w:r>
            <w:r w:rsidR="00C86EB3" w:rsidRPr="009E7AB8">
              <w:rPr>
                <w:rFonts w:ascii="Arial" w:hAnsi="Arial" w:cs="Arial"/>
                <w:sz w:val="16"/>
                <w:szCs w:val="16"/>
                <w:lang w:val="es-CO"/>
              </w:rPr>
              <w:t xml:space="preserve">colección de </w:t>
            </w:r>
            <w:proofErr w:type="spellStart"/>
            <w:r w:rsidR="00C86EB3" w:rsidRPr="009E7AB8">
              <w:rPr>
                <w:rFonts w:ascii="Arial" w:hAnsi="Arial" w:cs="Arial"/>
                <w:sz w:val="16"/>
                <w:szCs w:val="16"/>
                <w:lang w:val="es-CO"/>
              </w:rPr>
              <w:t>Popi</w:t>
            </w:r>
            <w:proofErr w:type="spellEnd"/>
            <w:r w:rsidR="00C86EB3" w:rsidRPr="009E7AB8">
              <w:rPr>
                <w:rFonts w:ascii="Arial" w:hAnsi="Arial" w:cs="Arial"/>
                <w:sz w:val="16"/>
                <w:szCs w:val="16"/>
                <w:lang w:val="es-CO"/>
              </w:rPr>
              <w:t xml:space="preserve">, ¿quién recuerda el título del cuento del cuento que leímos en diciembre? (“La primera navidad de </w:t>
            </w:r>
            <w:proofErr w:type="spellStart"/>
            <w:r w:rsidR="00C86EB3" w:rsidRPr="009E7AB8">
              <w:rPr>
                <w:rFonts w:ascii="Arial" w:hAnsi="Arial" w:cs="Arial"/>
                <w:sz w:val="16"/>
                <w:szCs w:val="16"/>
                <w:lang w:val="es-CO"/>
              </w:rPr>
              <w:t>Popi</w:t>
            </w:r>
            <w:proofErr w:type="spellEnd"/>
            <w:r w:rsidR="00C86EB3" w:rsidRPr="009E7AB8">
              <w:rPr>
                <w:rFonts w:ascii="Arial" w:hAnsi="Arial" w:cs="Arial"/>
                <w:sz w:val="16"/>
                <w:szCs w:val="16"/>
                <w:lang w:val="es-CO"/>
              </w:rPr>
              <w:t xml:space="preserve">”). </w:t>
            </w:r>
            <w:r w:rsidR="009E2D42" w:rsidRPr="009E7AB8">
              <w:rPr>
                <w:rFonts w:ascii="Arial" w:hAnsi="Arial" w:cs="Arial"/>
                <w:sz w:val="16"/>
                <w:szCs w:val="16"/>
                <w:lang w:val="es-CO"/>
              </w:rPr>
              <w:t>¿Recuerdan nombre del autor y del ilustrador? (</w:t>
            </w:r>
            <w:r w:rsidR="009E7AB8" w:rsidRPr="009E7AB8">
              <w:rPr>
                <w:rFonts w:ascii="Arial" w:hAnsi="Arial" w:cs="Arial"/>
                <w:sz w:val="16"/>
                <w:szCs w:val="16"/>
                <w:lang w:val="es-CO"/>
              </w:rPr>
              <w:t xml:space="preserve">Hans </w:t>
            </w:r>
            <w:r w:rsidR="009E2D42" w:rsidRPr="009E7AB8">
              <w:rPr>
                <w:rFonts w:ascii="Arial" w:hAnsi="Arial" w:cs="Arial"/>
                <w:sz w:val="16"/>
                <w:szCs w:val="16"/>
                <w:lang w:val="es-CO"/>
              </w:rPr>
              <w:t>Wilhe</w:t>
            </w:r>
            <w:r w:rsidR="009F3A36">
              <w:rPr>
                <w:rFonts w:ascii="Arial" w:hAnsi="Arial" w:cs="Arial"/>
                <w:sz w:val="16"/>
                <w:szCs w:val="16"/>
                <w:lang w:val="es-CO"/>
              </w:rPr>
              <w:t>l</w:t>
            </w:r>
            <w:r w:rsidR="009E2D42" w:rsidRPr="009E7AB8">
              <w:rPr>
                <w:rFonts w:ascii="Arial" w:hAnsi="Arial" w:cs="Arial"/>
                <w:sz w:val="16"/>
                <w:szCs w:val="16"/>
                <w:lang w:val="es-CO"/>
              </w:rPr>
              <w:t>m</w:t>
            </w:r>
            <w:r w:rsidR="009E7AB8" w:rsidRPr="009E7AB8">
              <w:rPr>
                <w:rFonts w:ascii="Arial" w:hAnsi="Arial" w:cs="Arial"/>
                <w:sz w:val="16"/>
                <w:szCs w:val="16"/>
                <w:lang w:val="es-CO"/>
              </w:rPr>
              <w:t>).</w:t>
            </w:r>
            <w:r w:rsidR="009E2D42" w:rsidRPr="009E7AB8">
              <w:rPr>
                <w:rFonts w:ascii="Arial" w:hAnsi="Arial" w:cs="Arial"/>
                <w:sz w:val="16"/>
                <w:szCs w:val="16"/>
                <w:lang w:val="es-CO"/>
              </w:rPr>
              <w:t xml:space="preserve"> </w:t>
            </w:r>
            <w:r w:rsidR="005C2571" w:rsidRPr="009E7AB8">
              <w:rPr>
                <w:rFonts w:ascii="Arial" w:hAnsi="Arial" w:cs="Arial"/>
                <w:sz w:val="16"/>
                <w:szCs w:val="16"/>
                <w:lang w:val="es-CO"/>
              </w:rPr>
              <w:t>Ahora voy a leer el</w:t>
            </w:r>
            <w:r w:rsidR="00C86EB3" w:rsidRPr="009E7AB8">
              <w:rPr>
                <w:rFonts w:ascii="Arial" w:hAnsi="Arial" w:cs="Arial"/>
                <w:sz w:val="16"/>
                <w:szCs w:val="16"/>
                <w:lang w:val="es-CO"/>
              </w:rPr>
              <w:t xml:space="preserve"> segundo cuento. </w:t>
            </w:r>
            <w:r w:rsidR="00F708B7">
              <w:rPr>
                <w:rFonts w:ascii="Arial" w:hAnsi="Arial" w:cs="Arial"/>
                <w:sz w:val="16"/>
                <w:szCs w:val="16"/>
                <w:lang w:val="es-CO"/>
              </w:rPr>
              <w:t>Mostraré la carátula</w:t>
            </w:r>
            <w:r w:rsidR="00C86EB3" w:rsidRPr="009E7AB8">
              <w:rPr>
                <w:rFonts w:ascii="Arial" w:hAnsi="Arial" w:cs="Arial"/>
                <w:sz w:val="16"/>
                <w:szCs w:val="16"/>
                <w:lang w:val="es-CO"/>
              </w:rPr>
              <w:t xml:space="preserve"> </w:t>
            </w:r>
            <w:r w:rsidR="00F708B7" w:rsidRPr="009E7AB8">
              <w:rPr>
                <w:rFonts w:ascii="Arial" w:hAnsi="Arial" w:cs="Arial"/>
                <w:sz w:val="16"/>
                <w:szCs w:val="16"/>
                <w:lang w:val="es-CO"/>
              </w:rPr>
              <w:t>(Oportunidad para que alguien decodifique)</w:t>
            </w:r>
            <w:r w:rsidR="00F708B7">
              <w:rPr>
                <w:rFonts w:ascii="Arial" w:hAnsi="Arial" w:cs="Arial"/>
                <w:sz w:val="16"/>
                <w:szCs w:val="16"/>
                <w:lang w:val="es-CO"/>
              </w:rPr>
              <w:t xml:space="preserve">. </w:t>
            </w:r>
            <w:r w:rsidR="00C86EB3" w:rsidRPr="009E7AB8">
              <w:rPr>
                <w:rFonts w:ascii="Arial" w:hAnsi="Arial" w:cs="Arial"/>
                <w:sz w:val="16"/>
                <w:szCs w:val="16"/>
                <w:lang w:val="es-CO"/>
              </w:rPr>
              <w:t xml:space="preserve">¿Alguien sabe cuál es el título? </w:t>
            </w:r>
            <w:r w:rsidR="00F708B7" w:rsidRPr="009E7AB8">
              <w:rPr>
                <w:rFonts w:ascii="Arial" w:hAnsi="Arial" w:cs="Arial"/>
                <w:sz w:val="16"/>
                <w:szCs w:val="16"/>
                <w:lang w:val="es-CO"/>
              </w:rPr>
              <w:t xml:space="preserve">Mostraré la </w:t>
            </w:r>
            <w:r w:rsidR="00F708B7">
              <w:rPr>
                <w:rFonts w:ascii="Arial" w:hAnsi="Arial" w:cs="Arial"/>
                <w:sz w:val="16"/>
                <w:szCs w:val="16"/>
                <w:lang w:val="es-CO"/>
              </w:rPr>
              <w:t>contra-</w:t>
            </w:r>
            <w:r w:rsidR="00F708B7" w:rsidRPr="009E7AB8">
              <w:rPr>
                <w:rFonts w:ascii="Arial" w:hAnsi="Arial" w:cs="Arial"/>
                <w:sz w:val="16"/>
                <w:szCs w:val="16"/>
                <w:lang w:val="es-CO"/>
              </w:rPr>
              <w:t>carátula.</w:t>
            </w:r>
            <w:r w:rsidR="00F708B7">
              <w:rPr>
                <w:rFonts w:ascii="Arial" w:hAnsi="Arial" w:cs="Arial"/>
                <w:sz w:val="16"/>
                <w:szCs w:val="16"/>
                <w:lang w:val="es-CO"/>
              </w:rPr>
              <w:t xml:space="preserve"> ¿Qué observan? </w:t>
            </w:r>
            <w:r w:rsidR="00C86EB3" w:rsidRPr="009E7AB8">
              <w:rPr>
                <w:rFonts w:ascii="Arial" w:hAnsi="Arial" w:cs="Arial"/>
                <w:sz w:val="16"/>
                <w:szCs w:val="16"/>
                <w:lang w:val="es-CO"/>
              </w:rPr>
              <w:t>Voy a leer</w:t>
            </w:r>
            <w:r w:rsidR="005C2571" w:rsidRPr="009E7AB8">
              <w:rPr>
                <w:rFonts w:ascii="Arial" w:hAnsi="Arial" w:cs="Arial"/>
                <w:sz w:val="16"/>
                <w:szCs w:val="16"/>
                <w:lang w:val="es-CO"/>
              </w:rPr>
              <w:t xml:space="preserve">, y ustedes van a descubrir dónde, que sintió y qué hizo </w:t>
            </w:r>
            <w:proofErr w:type="spellStart"/>
            <w:r w:rsidR="005C2571" w:rsidRPr="009E7AB8">
              <w:rPr>
                <w:rFonts w:ascii="Arial" w:hAnsi="Arial" w:cs="Arial"/>
                <w:sz w:val="16"/>
                <w:szCs w:val="16"/>
                <w:lang w:val="es-CO"/>
              </w:rPr>
              <w:t>Popi</w:t>
            </w:r>
            <w:proofErr w:type="spellEnd"/>
            <w:r w:rsidR="005C2571" w:rsidRPr="009E7AB8">
              <w:rPr>
                <w:rFonts w:ascii="Arial" w:hAnsi="Arial" w:cs="Arial"/>
                <w:sz w:val="16"/>
                <w:szCs w:val="16"/>
                <w:lang w:val="es-CO"/>
              </w:rPr>
              <w:t xml:space="preserve"> cuando se perdió.</w:t>
            </w:r>
            <w:r w:rsidR="001D7835" w:rsidRPr="009E7AB8">
              <w:rPr>
                <w:rFonts w:ascii="Arial" w:hAnsi="Arial" w:cs="Arial"/>
                <w:sz w:val="16"/>
                <w:szCs w:val="16"/>
                <w:lang w:val="es-CO"/>
              </w:rPr>
              <w:t xml:space="preserve"> </w:t>
            </w:r>
            <w:r w:rsidR="0023684C" w:rsidRPr="009E7AB8">
              <w:rPr>
                <w:rFonts w:ascii="Arial" w:hAnsi="Arial" w:cs="Arial"/>
                <w:sz w:val="16"/>
                <w:szCs w:val="16"/>
                <w:lang w:val="es-CO"/>
              </w:rPr>
              <w:t>Primero leeré y luego mostraré la ilustración correspondiente al momento leído.</w:t>
            </w:r>
            <w:r w:rsidR="006639FC" w:rsidRPr="009E7AB8">
              <w:rPr>
                <w:rFonts w:ascii="Arial" w:hAnsi="Arial" w:cs="Arial"/>
                <w:sz w:val="16"/>
                <w:szCs w:val="16"/>
                <w:lang w:val="es-CO"/>
              </w:rPr>
              <w:t xml:space="preserve"> </w:t>
            </w:r>
            <w:r w:rsidR="00F4247B" w:rsidRPr="009E7AB8">
              <w:rPr>
                <w:rFonts w:ascii="Arial" w:hAnsi="Arial" w:cs="Arial"/>
                <w:sz w:val="16"/>
                <w:szCs w:val="16"/>
                <w:lang w:val="es-CO"/>
              </w:rPr>
              <w:t xml:space="preserve">Preguntas de predicción: ¿Qué </w:t>
            </w:r>
            <w:r w:rsidR="00C86EB3" w:rsidRPr="009E7AB8">
              <w:rPr>
                <w:rFonts w:ascii="Arial" w:hAnsi="Arial" w:cs="Arial"/>
                <w:sz w:val="16"/>
                <w:szCs w:val="16"/>
                <w:lang w:val="es-CO"/>
              </w:rPr>
              <w:t>hará</w:t>
            </w:r>
            <w:r w:rsidR="00F4247B" w:rsidRPr="009E7AB8">
              <w:rPr>
                <w:rFonts w:ascii="Arial" w:hAnsi="Arial" w:cs="Arial"/>
                <w:sz w:val="16"/>
                <w:szCs w:val="16"/>
                <w:lang w:val="es-CO"/>
              </w:rPr>
              <w:t xml:space="preserve"> </w:t>
            </w:r>
            <w:proofErr w:type="spellStart"/>
            <w:r w:rsidR="00F4247B" w:rsidRPr="009E7AB8">
              <w:rPr>
                <w:rFonts w:ascii="Arial" w:hAnsi="Arial" w:cs="Arial"/>
                <w:sz w:val="16"/>
                <w:szCs w:val="16"/>
                <w:lang w:val="es-CO"/>
              </w:rPr>
              <w:t>Popi</w:t>
            </w:r>
            <w:proofErr w:type="spellEnd"/>
            <w:r w:rsidR="00F4247B" w:rsidRPr="009E7AB8">
              <w:rPr>
                <w:rFonts w:ascii="Arial" w:hAnsi="Arial" w:cs="Arial"/>
                <w:sz w:val="16"/>
                <w:szCs w:val="16"/>
                <w:lang w:val="es-CO"/>
              </w:rPr>
              <w:t xml:space="preserve"> </w:t>
            </w:r>
            <w:r w:rsidR="00C86EB3" w:rsidRPr="009E7AB8">
              <w:rPr>
                <w:rFonts w:ascii="Arial" w:hAnsi="Arial" w:cs="Arial"/>
                <w:sz w:val="16"/>
                <w:szCs w:val="16"/>
                <w:lang w:val="es-CO"/>
              </w:rPr>
              <w:t>al ver la puerta abierta? ¿Qué le dirá Canela?</w:t>
            </w:r>
            <w:r w:rsidR="00673E45" w:rsidRPr="009E7AB8">
              <w:rPr>
                <w:rFonts w:ascii="Arial" w:hAnsi="Arial" w:cs="Arial"/>
                <w:sz w:val="16"/>
                <w:szCs w:val="16"/>
                <w:lang w:val="es-CO"/>
              </w:rPr>
              <w:t xml:space="preserve"> (Oportunidad de predecir así sucesivamente a lo largo del cuento).</w:t>
            </w:r>
            <w:r w:rsidR="00F4247B" w:rsidRPr="009E7AB8">
              <w:rPr>
                <w:rFonts w:ascii="Arial" w:hAnsi="Arial" w:cs="Arial"/>
                <w:sz w:val="16"/>
                <w:szCs w:val="16"/>
                <w:lang w:val="es-CO"/>
              </w:rPr>
              <w:t xml:space="preserve"> </w:t>
            </w:r>
            <w:r w:rsidR="006639FC" w:rsidRPr="009E7AB8">
              <w:rPr>
                <w:rFonts w:ascii="Arial" w:hAnsi="Arial" w:cs="Arial"/>
                <w:sz w:val="16"/>
                <w:szCs w:val="16"/>
                <w:lang w:val="es-CO"/>
              </w:rPr>
              <w:t xml:space="preserve">Lectura hasta la parte que alude que </w:t>
            </w:r>
            <w:proofErr w:type="spellStart"/>
            <w:r w:rsidR="006639FC" w:rsidRPr="009E7AB8">
              <w:rPr>
                <w:rFonts w:ascii="Arial" w:hAnsi="Arial" w:cs="Arial"/>
                <w:sz w:val="16"/>
                <w:szCs w:val="16"/>
                <w:lang w:val="es-CO"/>
              </w:rPr>
              <w:t>Popi</w:t>
            </w:r>
            <w:proofErr w:type="spellEnd"/>
            <w:r w:rsidR="006639FC" w:rsidRPr="009E7AB8">
              <w:rPr>
                <w:rFonts w:ascii="Arial" w:hAnsi="Arial" w:cs="Arial"/>
                <w:sz w:val="16"/>
                <w:szCs w:val="16"/>
                <w:lang w:val="es-CO"/>
              </w:rPr>
              <w:t xml:space="preserve"> </w:t>
            </w:r>
            <w:r w:rsidR="00673E45" w:rsidRPr="009E7AB8">
              <w:rPr>
                <w:rFonts w:ascii="Arial" w:hAnsi="Arial" w:cs="Arial"/>
                <w:sz w:val="16"/>
                <w:szCs w:val="16"/>
                <w:lang w:val="es-CO"/>
              </w:rPr>
              <w:t>decidió bajar la acera como decisión al sentirse perdido</w:t>
            </w:r>
            <w:r w:rsidR="006639FC" w:rsidRPr="009E7AB8">
              <w:rPr>
                <w:rFonts w:ascii="Arial" w:hAnsi="Arial" w:cs="Arial"/>
                <w:sz w:val="16"/>
                <w:szCs w:val="16"/>
                <w:lang w:val="es-CO"/>
              </w:rPr>
              <w:t>.</w:t>
            </w:r>
            <w:r w:rsidR="00673E45" w:rsidRPr="009E7AB8">
              <w:rPr>
                <w:rFonts w:ascii="Arial" w:hAnsi="Arial" w:cs="Arial"/>
                <w:sz w:val="16"/>
                <w:szCs w:val="16"/>
                <w:lang w:val="es-CO"/>
              </w:rPr>
              <w:t xml:space="preserve"> ¿Qué creen que le pasará?</w:t>
            </w:r>
          </w:p>
          <w:p w:rsidR="00C0775F" w:rsidRPr="009E7AB8" w:rsidRDefault="00A010D9" w:rsidP="00A010D9">
            <w:pPr>
              <w:numPr>
                <w:ilvl w:val="0"/>
                <w:numId w:val="5"/>
              </w:numPr>
              <w:rPr>
                <w:rFonts w:ascii="Arial" w:hAnsi="Arial" w:cs="Arial"/>
                <w:sz w:val="16"/>
                <w:szCs w:val="16"/>
                <w:lang w:val="es-CO"/>
              </w:rPr>
            </w:pPr>
            <w:r w:rsidRPr="009E7AB8">
              <w:rPr>
                <w:rFonts w:ascii="Arial" w:hAnsi="Arial" w:cs="Arial"/>
                <w:sz w:val="16"/>
                <w:szCs w:val="16"/>
                <w:lang w:val="es-CO"/>
              </w:rPr>
              <w:t>Cuento “</w:t>
            </w:r>
            <w:proofErr w:type="spellStart"/>
            <w:r w:rsidRPr="009E7AB8">
              <w:rPr>
                <w:rFonts w:ascii="Arial" w:hAnsi="Arial" w:cs="Arial"/>
                <w:sz w:val="16"/>
                <w:szCs w:val="16"/>
                <w:lang w:val="es-CO"/>
              </w:rPr>
              <w:t>Popi</w:t>
            </w:r>
            <w:proofErr w:type="spellEnd"/>
            <w:r w:rsidRPr="009E7AB8">
              <w:rPr>
                <w:rFonts w:ascii="Arial" w:hAnsi="Arial" w:cs="Arial"/>
                <w:sz w:val="16"/>
                <w:szCs w:val="16"/>
                <w:lang w:val="es-CO"/>
              </w:rPr>
              <w:t xml:space="preserve"> se ha perdido”. Lectura 2</w:t>
            </w:r>
            <w:r w:rsidRPr="009E7AB8">
              <w:rPr>
                <w:rFonts w:ascii="Arial" w:hAnsi="Arial" w:cs="Arial"/>
                <w:sz w:val="16"/>
                <w:szCs w:val="16"/>
                <w:lang w:val="es-CO"/>
              </w:rPr>
              <w:t xml:space="preserve">. </w:t>
            </w:r>
            <w:r w:rsidR="00310287" w:rsidRPr="009E7AB8">
              <w:rPr>
                <w:rFonts w:ascii="Arial" w:hAnsi="Arial" w:cs="Arial"/>
                <w:sz w:val="16"/>
                <w:szCs w:val="16"/>
                <w:lang w:val="es-CO"/>
              </w:rPr>
              <w:t xml:space="preserve">¿Qué recuerdan del cuento? </w:t>
            </w:r>
            <w:r w:rsidR="00C0775F" w:rsidRPr="009E7AB8">
              <w:rPr>
                <w:rFonts w:ascii="Arial" w:hAnsi="Arial" w:cs="Arial"/>
                <w:sz w:val="16"/>
                <w:szCs w:val="16"/>
                <w:lang w:val="es-CO"/>
              </w:rPr>
              <w:t xml:space="preserve">Al finalizar la clase voy </w:t>
            </w:r>
            <w:r w:rsidR="00C0775F" w:rsidRPr="009E7AB8">
              <w:rPr>
                <w:rFonts w:ascii="Arial" w:hAnsi="Arial" w:cs="Arial"/>
                <w:sz w:val="16"/>
                <w:szCs w:val="16"/>
                <w:lang w:val="es-CO"/>
              </w:rPr>
              <w:t>entregar</w:t>
            </w:r>
            <w:r w:rsidR="00C0775F" w:rsidRPr="009E7AB8">
              <w:rPr>
                <w:rFonts w:ascii="Arial" w:hAnsi="Arial" w:cs="Arial"/>
                <w:sz w:val="16"/>
                <w:szCs w:val="16"/>
                <w:lang w:val="es-CO"/>
              </w:rPr>
              <w:t xml:space="preserve"> a c/u,</w:t>
            </w:r>
            <w:r w:rsidR="00C0775F" w:rsidRPr="009E7AB8">
              <w:rPr>
                <w:rFonts w:ascii="Arial" w:hAnsi="Arial" w:cs="Arial"/>
                <w:sz w:val="16"/>
                <w:szCs w:val="16"/>
                <w:lang w:val="es-CO"/>
              </w:rPr>
              <w:t xml:space="preserve"> una hoja (cuadritos para ilustración y renglones al frente)</w:t>
            </w:r>
            <w:r w:rsidR="00C0775F" w:rsidRPr="009E7AB8">
              <w:rPr>
                <w:rFonts w:ascii="Arial" w:hAnsi="Arial" w:cs="Arial"/>
                <w:sz w:val="16"/>
                <w:szCs w:val="16"/>
                <w:lang w:val="es-CO"/>
              </w:rPr>
              <w:t xml:space="preserve"> para que ilustren los momentos del cuento que recuerden y al frente escribirán qué sucede</w:t>
            </w:r>
            <w:r w:rsidR="00C0775F" w:rsidRPr="009E7AB8">
              <w:rPr>
                <w:rFonts w:ascii="Arial" w:hAnsi="Arial" w:cs="Arial"/>
                <w:sz w:val="16"/>
                <w:szCs w:val="16"/>
                <w:lang w:val="es-CO"/>
              </w:rPr>
              <w:t xml:space="preserve">. </w:t>
            </w:r>
            <w:r w:rsidR="00C0775F" w:rsidRPr="009E7AB8">
              <w:rPr>
                <w:rFonts w:ascii="Arial" w:hAnsi="Arial" w:cs="Arial"/>
                <w:sz w:val="16"/>
                <w:szCs w:val="16"/>
                <w:lang w:val="es-CO"/>
              </w:rPr>
              <w:t>Ahora continuaré la lectura, primero leyendo</w:t>
            </w:r>
            <w:r w:rsidR="00C0775F" w:rsidRPr="009E7AB8">
              <w:rPr>
                <w:rFonts w:ascii="Arial" w:hAnsi="Arial" w:cs="Arial"/>
                <w:sz w:val="16"/>
                <w:szCs w:val="16"/>
                <w:lang w:val="es-CO"/>
              </w:rPr>
              <w:t xml:space="preserve"> y luego </w:t>
            </w:r>
            <w:r w:rsidR="00C0775F" w:rsidRPr="009E7AB8">
              <w:rPr>
                <w:rFonts w:ascii="Arial" w:hAnsi="Arial" w:cs="Arial"/>
                <w:sz w:val="16"/>
                <w:szCs w:val="16"/>
                <w:lang w:val="es-CO"/>
              </w:rPr>
              <w:t>mostrando</w:t>
            </w:r>
            <w:r w:rsidR="00C0775F" w:rsidRPr="009E7AB8">
              <w:rPr>
                <w:rFonts w:ascii="Arial" w:hAnsi="Arial" w:cs="Arial"/>
                <w:sz w:val="16"/>
                <w:szCs w:val="16"/>
                <w:lang w:val="es-CO"/>
              </w:rPr>
              <w:t xml:space="preserve"> la ilustración correspondiente al momento leído. </w:t>
            </w:r>
            <w:r w:rsidR="00C0775F" w:rsidRPr="009E7AB8">
              <w:rPr>
                <w:rFonts w:ascii="Arial" w:hAnsi="Arial" w:cs="Arial"/>
                <w:sz w:val="16"/>
                <w:szCs w:val="16"/>
                <w:lang w:val="es-CO"/>
              </w:rPr>
              <w:t>En algunos momentos, detendré la lectura para dar la o</w:t>
            </w:r>
            <w:r w:rsidR="000449DD" w:rsidRPr="009E7AB8">
              <w:rPr>
                <w:rFonts w:ascii="Arial" w:hAnsi="Arial" w:cs="Arial"/>
                <w:sz w:val="16"/>
                <w:szCs w:val="16"/>
                <w:lang w:val="es-CO"/>
              </w:rPr>
              <w:t xml:space="preserve">portunidad de predecir </w:t>
            </w:r>
            <w:r w:rsidR="00C0775F" w:rsidRPr="009E7AB8">
              <w:rPr>
                <w:rFonts w:ascii="Arial" w:hAnsi="Arial" w:cs="Arial"/>
                <w:sz w:val="16"/>
                <w:szCs w:val="16"/>
                <w:lang w:val="es-CO"/>
              </w:rPr>
              <w:t>a lo largo del cuento hasta finalizar. Ahora voy a entregarles las hojas; por hoy sólo escribirán el título del</w:t>
            </w:r>
            <w:r w:rsidR="00706C8C">
              <w:rPr>
                <w:rFonts w:ascii="Arial" w:hAnsi="Arial" w:cs="Arial"/>
                <w:sz w:val="16"/>
                <w:szCs w:val="16"/>
                <w:lang w:val="es-CO"/>
              </w:rPr>
              <w:t xml:space="preserve"> cuento y el nombre de ustedes; escribirán sólo con vocales, o con vocales más las consonantes que están seguros que ya se saben.</w:t>
            </w:r>
          </w:p>
          <w:p w:rsidR="00A010D9" w:rsidRPr="009E7AB8" w:rsidRDefault="00A010D9" w:rsidP="00A010D9">
            <w:pPr>
              <w:numPr>
                <w:ilvl w:val="0"/>
                <w:numId w:val="5"/>
              </w:numPr>
              <w:rPr>
                <w:rFonts w:ascii="Arial" w:hAnsi="Arial" w:cs="Arial"/>
                <w:sz w:val="16"/>
                <w:szCs w:val="16"/>
                <w:lang w:val="es-CO"/>
              </w:rPr>
            </w:pPr>
            <w:r w:rsidRPr="009E7AB8">
              <w:rPr>
                <w:rFonts w:ascii="Arial" w:hAnsi="Arial" w:cs="Arial"/>
                <w:sz w:val="16"/>
                <w:szCs w:val="16"/>
                <w:lang w:val="es-CO"/>
              </w:rPr>
              <w:t>Cuento “</w:t>
            </w:r>
            <w:proofErr w:type="spellStart"/>
            <w:r w:rsidRPr="009E7AB8">
              <w:rPr>
                <w:rFonts w:ascii="Arial" w:hAnsi="Arial" w:cs="Arial"/>
                <w:sz w:val="16"/>
                <w:szCs w:val="16"/>
                <w:lang w:val="es-CO"/>
              </w:rPr>
              <w:t>Popi</w:t>
            </w:r>
            <w:proofErr w:type="spellEnd"/>
            <w:r w:rsidRPr="009E7AB8">
              <w:rPr>
                <w:rFonts w:ascii="Arial" w:hAnsi="Arial" w:cs="Arial"/>
                <w:sz w:val="16"/>
                <w:szCs w:val="16"/>
                <w:lang w:val="es-CO"/>
              </w:rPr>
              <w:t xml:space="preserve"> se ha perdido”. Lectura 3</w:t>
            </w:r>
            <w:r w:rsidRPr="009E7AB8">
              <w:rPr>
                <w:rFonts w:ascii="Arial" w:hAnsi="Arial" w:cs="Arial"/>
                <w:sz w:val="16"/>
                <w:szCs w:val="16"/>
                <w:lang w:val="es-CO"/>
              </w:rPr>
              <w:t>.</w:t>
            </w:r>
            <w:r w:rsidR="002C5B1B" w:rsidRPr="009E7AB8">
              <w:rPr>
                <w:rFonts w:ascii="Arial" w:hAnsi="Arial" w:cs="Arial"/>
                <w:sz w:val="16"/>
                <w:szCs w:val="16"/>
                <w:lang w:val="es-CO"/>
              </w:rPr>
              <w:t xml:space="preserve"> </w:t>
            </w:r>
            <w:r w:rsidR="00263DB0" w:rsidRPr="009E7AB8">
              <w:rPr>
                <w:rFonts w:ascii="Arial" w:hAnsi="Arial" w:cs="Arial"/>
                <w:sz w:val="16"/>
                <w:szCs w:val="16"/>
                <w:lang w:val="es-CO"/>
              </w:rPr>
              <w:t xml:space="preserve">En medios grupos, (3 grupos si está Clarita), cada profesora tendrá un ejemplar del cuento </w:t>
            </w:r>
            <w:r w:rsidR="004A701C" w:rsidRPr="009E7AB8">
              <w:rPr>
                <w:rFonts w:ascii="Arial" w:hAnsi="Arial" w:cs="Arial"/>
                <w:sz w:val="16"/>
                <w:szCs w:val="16"/>
                <w:lang w:val="es-CO"/>
              </w:rPr>
              <w:t xml:space="preserve">para volver a leer el cuento </w:t>
            </w:r>
            <w:r w:rsidR="007D2644" w:rsidRPr="009E7AB8">
              <w:rPr>
                <w:rFonts w:ascii="Arial" w:hAnsi="Arial" w:cs="Arial"/>
                <w:sz w:val="16"/>
                <w:szCs w:val="16"/>
                <w:lang w:val="es-CO"/>
              </w:rPr>
              <w:t xml:space="preserve">de manera fluida. A medida que vayamos leyendo, cada uno vaya pensando cuáles momentos desea ilustrar en la hoja. En el tiempo que quede, tendrán la oportunidad de leer en parejas ejemplares del mismo cuento. </w:t>
            </w:r>
            <w:r w:rsidR="009E2D42" w:rsidRPr="009E7AB8">
              <w:rPr>
                <w:rFonts w:ascii="Arial" w:hAnsi="Arial" w:cs="Arial"/>
                <w:sz w:val="16"/>
                <w:szCs w:val="16"/>
                <w:lang w:val="es-CO"/>
              </w:rPr>
              <w:t>Descubran lo que en los días anteriores no descubrieron en las ilustrac</w:t>
            </w:r>
            <w:r w:rsidR="00F039A2">
              <w:rPr>
                <w:rFonts w:ascii="Arial" w:hAnsi="Arial" w:cs="Arial"/>
                <w:sz w:val="16"/>
                <w:szCs w:val="16"/>
                <w:lang w:val="es-CO"/>
              </w:rPr>
              <w:t>iones; lo hablaremos en otra clase.</w:t>
            </w:r>
          </w:p>
          <w:p w:rsidR="007D2644" w:rsidRPr="009E7AB8" w:rsidRDefault="00A010D9" w:rsidP="007D2644">
            <w:pPr>
              <w:numPr>
                <w:ilvl w:val="0"/>
                <w:numId w:val="5"/>
              </w:numPr>
              <w:rPr>
                <w:rFonts w:ascii="Arial" w:hAnsi="Arial" w:cs="Arial"/>
                <w:b/>
                <w:sz w:val="16"/>
                <w:szCs w:val="16"/>
                <w:lang w:val="es-CO"/>
              </w:rPr>
            </w:pPr>
            <w:r w:rsidRPr="009E7AB8">
              <w:rPr>
                <w:rFonts w:ascii="Arial" w:hAnsi="Arial" w:cs="Arial"/>
                <w:sz w:val="16"/>
                <w:szCs w:val="16"/>
                <w:lang w:val="es-CO"/>
              </w:rPr>
              <w:t xml:space="preserve">Asamblea: </w:t>
            </w:r>
            <w:r w:rsidR="007D2644" w:rsidRPr="009E7AB8">
              <w:rPr>
                <w:rFonts w:ascii="Arial" w:hAnsi="Arial" w:cs="Arial"/>
                <w:sz w:val="16"/>
                <w:szCs w:val="16"/>
                <w:lang w:val="es-CO"/>
              </w:rPr>
              <w:t xml:space="preserve">Próximamente tendremos nuestra asamblea en </w:t>
            </w:r>
            <w:proofErr w:type="gramStart"/>
            <w:r w:rsidR="007D2644" w:rsidRPr="009E7AB8">
              <w:rPr>
                <w:rFonts w:ascii="Arial" w:hAnsi="Arial" w:cs="Arial"/>
                <w:sz w:val="16"/>
                <w:szCs w:val="16"/>
                <w:lang w:val="es-CO"/>
              </w:rPr>
              <w:t>Español</w:t>
            </w:r>
            <w:proofErr w:type="gramEnd"/>
            <w:r w:rsidR="007D2644" w:rsidRPr="009E7AB8">
              <w:rPr>
                <w:rFonts w:ascii="Arial" w:hAnsi="Arial" w:cs="Arial"/>
                <w:sz w:val="16"/>
                <w:szCs w:val="16"/>
                <w:lang w:val="es-CO"/>
              </w:rPr>
              <w:t>. Es una fiesta para las montañas de Colombia. ¿Cuáles montañas conocen ustedes? Aplausos para esa montaña; será una de nuestras invitadas en la asamblea.</w:t>
            </w:r>
          </w:p>
          <w:p w:rsidR="00A010D9" w:rsidRPr="009E7AB8" w:rsidRDefault="00A010D9" w:rsidP="007D2644">
            <w:pPr>
              <w:numPr>
                <w:ilvl w:val="0"/>
                <w:numId w:val="6"/>
              </w:numPr>
              <w:rPr>
                <w:rFonts w:ascii="Arial" w:hAnsi="Arial" w:cs="Arial"/>
                <w:b/>
                <w:sz w:val="16"/>
                <w:szCs w:val="16"/>
                <w:lang w:val="es-CO"/>
              </w:rPr>
            </w:pPr>
            <w:r w:rsidRPr="009E7AB8">
              <w:rPr>
                <w:rFonts w:ascii="Arial" w:hAnsi="Arial" w:cs="Arial"/>
                <w:sz w:val="16"/>
                <w:szCs w:val="16"/>
                <w:lang w:val="es-CO"/>
              </w:rPr>
              <w:t xml:space="preserve">Historia </w:t>
            </w:r>
            <w:r w:rsidR="007D2644" w:rsidRPr="009E7AB8">
              <w:rPr>
                <w:rFonts w:ascii="Arial" w:hAnsi="Arial" w:cs="Arial"/>
                <w:sz w:val="16"/>
                <w:szCs w:val="16"/>
                <w:lang w:val="es-CO"/>
              </w:rPr>
              <w:t xml:space="preserve">contada en </w:t>
            </w:r>
            <w:r w:rsidRPr="009E7AB8">
              <w:rPr>
                <w:rFonts w:ascii="Arial" w:hAnsi="Arial" w:cs="Arial"/>
                <w:sz w:val="16"/>
                <w:szCs w:val="16"/>
                <w:lang w:val="es-CO"/>
              </w:rPr>
              <w:t xml:space="preserve">la guabina </w:t>
            </w:r>
            <w:r w:rsidR="007D2644" w:rsidRPr="009E7AB8">
              <w:rPr>
                <w:rFonts w:ascii="Arial" w:hAnsi="Arial" w:cs="Arial"/>
                <w:sz w:val="16"/>
                <w:szCs w:val="16"/>
                <w:lang w:val="es-CO"/>
              </w:rPr>
              <w:t xml:space="preserve">titulada </w:t>
            </w:r>
            <w:r w:rsidRPr="009E7AB8">
              <w:rPr>
                <w:rFonts w:ascii="Arial" w:hAnsi="Arial" w:cs="Arial"/>
                <w:sz w:val="16"/>
                <w:szCs w:val="16"/>
                <w:lang w:val="es-CO"/>
              </w:rPr>
              <w:t>“Un ciempiés”.</w:t>
            </w:r>
            <w:r w:rsidR="007D2644" w:rsidRPr="009E7AB8">
              <w:rPr>
                <w:rFonts w:ascii="Arial" w:hAnsi="Arial" w:cs="Arial"/>
                <w:sz w:val="16"/>
                <w:szCs w:val="16"/>
                <w:lang w:val="es-CO"/>
              </w:rPr>
              <w:t xml:space="preserve"> Pasaré las diapositivas</w:t>
            </w:r>
            <w:r w:rsidR="002957DD" w:rsidRPr="009E7AB8">
              <w:rPr>
                <w:rFonts w:ascii="Arial" w:hAnsi="Arial" w:cs="Arial"/>
                <w:sz w:val="16"/>
                <w:szCs w:val="16"/>
                <w:lang w:val="es-CO"/>
              </w:rPr>
              <w:t>. Observen las ilustraciones y descubran cuáles son los personajes del cuento (ciempiés y doña Josefina). Ahora nosotros los profesores leeremos el cuento. Unas personas de las montañas de Colombia le pusieron música al cuento, otras lo cantaron y otras lo bailaron.</w:t>
            </w:r>
            <w:r w:rsidR="00194CA8" w:rsidRPr="009E7AB8">
              <w:rPr>
                <w:rFonts w:ascii="Arial" w:hAnsi="Arial" w:cs="Arial"/>
                <w:sz w:val="16"/>
                <w:szCs w:val="16"/>
                <w:lang w:val="es-CO"/>
              </w:rPr>
              <w:t xml:space="preserve"> A todo </w:t>
            </w:r>
            <w:r w:rsidR="00E77111" w:rsidRPr="009E7AB8">
              <w:rPr>
                <w:rFonts w:ascii="Arial" w:hAnsi="Arial" w:cs="Arial"/>
                <w:sz w:val="16"/>
                <w:szCs w:val="16"/>
                <w:lang w:val="es-CO"/>
              </w:rPr>
              <w:t xml:space="preserve">eso </w:t>
            </w:r>
            <w:r w:rsidR="00194CA8" w:rsidRPr="009E7AB8">
              <w:rPr>
                <w:rFonts w:ascii="Arial" w:hAnsi="Arial" w:cs="Arial"/>
                <w:sz w:val="16"/>
                <w:szCs w:val="16"/>
                <w:lang w:val="es-CO"/>
              </w:rPr>
              <w:t>se le llama “</w:t>
            </w:r>
            <w:r w:rsidR="00E77111" w:rsidRPr="009E7AB8">
              <w:rPr>
                <w:rFonts w:ascii="Arial" w:hAnsi="Arial" w:cs="Arial"/>
                <w:sz w:val="16"/>
                <w:szCs w:val="16"/>
                <w:lang w:val="es-CO"/>
              </w:rPr>
              <w:t>g</w:t>
            </w:r>
            <w:r w:rsidR="00194CA8" w:rsidRPr="009E7AB8">
              <w:rPr>
                <w:rFonts w:ascii="Arial" w:hAnsi="Arial" w:cs="Arial"/>
                <w:sz w:val="16"/>
                <w:szCs w:val="16"/>
                <w:lang w:val="es-CO"/>
              </w:rPr>
              <w:t>uabina”, la guabina del ciempiés.</w:t>
            </w:r>
            <w:r w:rsidR="00E77111" w:rsidRPr="009E7AB8">
              <w:rPr>
                <w:rFonts w:ascii="Arial" w:hAnsi="Arial" w:cs="Arial"/>
                <w:sz w:val="16"/>
                <w:szCs w:val="16"/>
                <w:lang w:val="es-CO"/>
              </w:rPr>
              <w:t xml:space="preserve"> Escucharemos el audio del cuento para contar, para cantar y para danzar. </w:t>
            </w:r>
          </w:p>
          <w:p w:rsidR="00A010D9" w:rsidRPr="00A010D9" w:rsidRDefault="00A010D9" w:rsidP="009E7AB8">
            <w:pPr>
              <w:numPr>
                <w:ilvl w:val="0"/>
                <w:numId w:val="6"/>
              </w:numPr>
              <w:rPr>
                <w:rFonts w:ascii="Arial" w:hAnsi="Arial" w:cs="Arial"/>
                <w:sz w:val="18"/>
                <w:szCs w:val="18"/>
                <w:lang w:val="es-CO"/>
              </w:rPr>
            </w:pPr>
            <w:r w:rsidRPr="009E7AB8">
              <w:rPr>
                <w:rFonts w:ascii="Arial" w:hAnsi="Arial" w:cs="Arial"/>
                <w:sz w:val="16"/>
                <w:szCs w:val="16"/>
                <w:lang w:val="es-CO"/>
              </w:rPr>
              <w:t xml:space="preserve">Asamblea: </w:t>
            </w:r>
            <w:r w:rsidR="007D2644" w:rsidRPr="009E7AB8">
              <w:rPr>
                <w:rFonts w:ascii="Arial" w:hAnsi="Arial" w:cs="Arial"/>
                <w:sz w:val="16"/>
                <w:szCs w:val="16"/>
                <w:lang w:val="es-CO"/>
              </w:rPr>
              <w:t xml:space="preserve">Poesía contenida en </w:t>
            </w:r>
            <w:r w:rsidRPr="009E7AB8">
              <w:rPr>
                <w:rFonts w:ascii="Arial" w:hAnsi="Arial" w:cs="Arial"/>
                <w:sz w:val="16"/>
                <w:szCs w:val="16"/>
                <w:lang w:val="es-CO"/>
              </w:rPr>
              <w:t xml:space="preserve">el </w:t>
            </w:r>
            <w:proofErr w:type="spellStart"/>
            <w:r w:rsidR="007D2644" w:rsidRPr="009E7AB8">
              <w:rPr>
                <w:rFonts w:ascii="Arial" w:hAnsi="Arial" w:cs="Arial"/>
                <w:sz w:val="16"/>
                <w:szCs w:val="16"/>
                <w:lang w:val="es-CO"/>
              </w:rPr>
              <w:t>ra</w:t>
            </w:r>
            <w:r w:rsidR="00257FED">
              <w:rPr>
                <w:rFonts w:ascii="Arial" w:hAnsi="Arial" w:cs="Arial"/>
                <w:sz w:val="16"/>
                <w:szCs w:val="16"/>
                <w:lang w:val="es-CO"/>
              </w:rPr>
              <w:t>jale</w:t>
            </w:r>
            <w:r w:rsidRPr="009E7AB8">
              <w:rPr>
                <w:rFonts w:ascii="Arial" w:hAnsi="Arial" w:cs="Arial"/>
                <w:sz w:val="16"/>
                <w:szCs w:val="16"/>
                <w:lang w:val="es-CO"/>
              </w:rPr>
              <w:t>ña</w:t>
            </w:r>
            <w:proofErr w:type="spellEnd"/>
            <w:r w:rsidRPr="009E7AB8">
              <w:rPr>
                <w:rFonts w:ascii="Arial" w:hAnsi="Arial" w:cs="Arial"/>
                <w:sz w:val="16"/>
                <w:szCs w:val="16"/>
                <w:lang w:val="es-CO"/>
              </w:rPr>
              <w:t xml:space="preserve"> </w:t>
            </w:r>
            <w:r w:rsidR="007D2644" w:rsidRPr="009E7AB8">
              <w:rPr>
                <w:rFonts w:ascii="Arial" w:hAnsi="Arial" w:cs="Arial"/>
                <w:sz w:val="16"/>
                <w:szCs w:val="16"/>
                <w:lang w:val="es-CO"/>
              </w:rPr>
              <w:t>titulado</w:t>
            </w:r>
            <w:r w:rsidR="00257FED">
              <w:rPr>
                <w:rFonts w:ascii="Arial" w:hAnsi="Arial" w:cs="Arial"/>
                <w:sz w:val="16"/>
                <w:szCs w:val="16"/>
                <w:lang w:val="es-CO"/>
              </w:rPr>
              <w:t xml:space="preserve"> </w:t>
            </w:r>
            <w:r w:rsidRPr="009E7AB8">
              <w:rPr>
                <w:rFonts w:ascii="Arial" w:hAnsi="Arial" w:cs="Arial"/>
                <w:sz w:val="16"/>
                <w:szCs w:val="16"/>
                <w:lang w:val="es-CO"/>
              </w:rPr>
              <w:t>“</w:t>
            </w:r>
            <w:r w:rsidRPr="009E7AB8">
              <w:rPr>
                <w:rFonts w:ascii="Arial" w:hAnsi="Arial" w:cs="Arial"/>
                <w:sz w:val="16"/>
                <w:szCs w:val="16"/>
                <w:lang w:val="es-CO"/>
              </w:rPr>
              <w:t xml:space="preserve">Versitos de </w:t>
            </w:r>
            <w:proofErr w:type="spellStart"/>
            <w:r w:rsidRPr="009E7AB8">
              <w:rPr>
                <w:rFonts w:ascii="Arial" w:hAnsi="Arial" w:cs="Arial"/>
                <w:sz w:val="16"/>
                <w:szCs w:val="16"/>
                <w:lang w:val="es-CO"/>
              </w:rPr>
              <w:t>rajaleña</w:t>
            </w:r>
            <w:proofErr w:type="spellEnd"/>
            <w:r w:rsidRPr="009E7AB8">
              <w:rPr>
                <w:rFonts w:ascii="Arial" w:hAnsi="Arial" w:cs="Arial"/>
                <w:sz w:val="16"/>
                <w:szCs w:val="16"/>
                <w:lang w:val="es-CO"/>
              </w:rPr>
              <w:t>”.</w:t>
            </w:r>
            <w:r w:rsidR="00E77111" w:rsidRPr="009E7AB8">
              <w:rPr>
                <w:rFonts w:ascii="Arial" w:hAnsi="Arial" w:cs="Arial"/>
                <w:sz w:val="16"/>
                <w:szCs w:val="16"/>
                <w:lang w:val="es-CO"/>
              </w:rPr>
              <w:t xml:space="preserve"> Similar a la guabina. </w:t>
            </w:r>
            <w:r w:rsidR="00E77111" w:rsidRPr="009E7AB8">
              <w:rPr>
                <w:rFonts w:ascii="Arial" w:hAnsi="Arial" w:cs="Arial"/>
                <w:sz w:val="16"/>
                <w:szCs w:val="16"/>
                <w:lang w:val="es-CO"/>
              </w:rPr>
              <w:t>A todo eso se le llama “</w:t>
            </w:r>
            <w:proofErr w:type="spellStart"/>
            <w:r w:rsidR="00E77111" w:rsidRPr="009E7AB8">
              <w:rPr>
                <w:rFonts w:ascii="Arial" w:hAnsi="Arial" w:cs="Arial"/>
                <w:sz w:val="16"/>
                <w:szCs w:val="16"/>
                <w:lang w:val="es-CO"/>
              </w:rPr>
              <w:t>rajalena</w:t>
            </w:r>
            <w:proofErr w:type="spellEnd"/>
            <w:r w:rsidR="00E77111" w:rsidRPr="009E7AB8">
              <w:rPr>
                <w:rFonts w:ascii="Arial" w:hAnsi="Arial" w:cs="Arial"/>
                <w:sz w:val="16"/>
                <w:szCs w:val="16"/>
                <w:lang w:val="es-CO"/>
              </w:rPr>
              <w:t xml:space="preserve">”, “Los versitos del </w:t>
            </w:r>
            <w:proofErr w:type="spellStart"/>
            <w:r w:rsidR="00E77111" w:rsidRPr="009E7AB8">
              <w:rPr>
                <w:rFonts w:ascii="Arial" w:hAnsi="Arial" w:cs="Arial"/>
                <w:sz w:val="16"/>
                <w:szCs w:val="16"/>
                <w:lang w:val="es-CO"/>
              </w:rPr>
              <w:t>rajaleña</w:t>
            </w:r>
            <w:proofErr w:type="spellEnd"/>
            <w:r w:rsidR="00E77111" w:rsidRPr="009E7AB8">
              <w:rPr>
                <w:rFonts w:ascii="Arial" w:hAnsi="Arial" w:cs="Arial"/>
                <w:sz w:val="16"/>
                <w:szCs w:val="16"/>
                <w:lang w:val="es-CO"/>
              </w:rPr>
              <w:t>”</w:t>
            </w:r>
            <w:r w:rsidR="00E77111" w:rsidRPr="009E7AB8">
              <w:rPr>
                <w:rFonts w:ascii="Arial" w:hAnsi="Arial" w:cs="Arial"/>
                <w:sz w:val="16"/>
                <w:szCs w:val="16"/>
                <w:lang w:val="es-CO"/>
              </w:rPr>
              <w:t>.</w:t>
            </w:r>
            <w:r w:rsidR="00E77111" w:rsidRPr="009E7AB8">
              <w:rPr>
                <w:rFonts w:ascii="Arial" w:hAnsi="Arial" w:cs="Arial"/>
                <w:sz w:val="16"/>
                <w:szCs w:val="16"/>
                <w:lang w:val="es-CO"/>
              </w:rPr>
              <w:t xml:space="preserve"> Escucharemos el audio de la poesía </w:t>
            </w:r>
            <w:r w:rsidR="00E77111" w:rsidRPr="009E7AB8">
              <w:rPr>
                <w:rFonts w:ascii="Arial" w:hAnsi="Arial" w:cs="Arial"/>
                <w:sz w:val="16"/>
                <w:szCs w:val="16"/>
                <w:lang w:val="es-CO"/>
              </w:rPr>
              <w:t xml:space="preserve">para </w:t>
            </w:r>
            <w:r w:rsidR="00E77111" w:rsidRPr="009E7AB8">
              <w:rPr>
                <w:rFonts w:ascii="Arial" w:hAnsi="Arial" w:cs="Arial"/>
                <w:sz w:val="16"/>
                <w:szCs w:val="16"/>
                <w:lang w:val="es-CO"/>
              </w:rPr>
              <w:t>declamar</w:t>
            </w:r>
            <w:r w:rsidR="00E77111" w:rsidRPr="009E7AB8">
              <w:rPr>
                <w:rFonts w:ascii="Arial" w:hAnsi="Arial" w:cs="Arial"/>
                <w:sz w:val="16"/>
                <w:szCs w:val="16"/>
                <w:lang w:val="es-CO"/>
              </w:rPr>
              <w:t>, para cantar y para danzar.</w:t>
            </w:r>
          </w:p>
        </w:tc>
        <w:tc>
          <w:tcPr>
            <w:tcW w:w="1530" w:type="dxa"/>
          </w:tcPr>
          <w:p w:rsidR="009013FB" w:rsidRDefault="006D697B" w:rsidP="006E5D98">
            <w:pPr>
              <w:rPr>
                <w:rFonts w:ascii="Arial" w:hAnsi="Arial" w:cs="Arial"/>
                <w:sz w:val="18"/>
                <w:szCs w:val="18"/>
                <w:lang w:val="es-CO"/>
              </w:rPr>
            </w:pPr>
            <w:r>
              <w:rPr>
                <w:rFonts w:ascii="Arial" w:hAnsi="Arial" w:cs="Arial"/>
                <w:sz w:val="18"/>
                <w:szCs w:val="18"/>
                <w:lang w:val="es-CO"/>
              </w:rPr>
              <w:t>Cuento</w:t>
            </w:r>
            <w:r w:rsidR="00EB517D">
              <w:rPr>
                <w:rFonts w:ascii="Arial" w:hAnsi="Arial" w:cs="Arial"/>
                <w:sz w:val="18"/>
                <w:szCs w:val="18"/>
                <w:lang w:val="es-CO"/>
              </w:rPr>
              <w:t xml:space="preserve"> </w:t>
            </w:r>
            <w:r>
              <w:rPr>
                <w:rFonts w:ascii="Arial" w:hAnsi="Arial" w:cs="Arial"/>
                <w:sz w:val="18"/>
                <w:szCs w:val="18"/>
                <w:lang w:val="es-CO"/>
              </w:rPr>
              <w:t>impreso</w:t>
            </w:r>
            <w:r w:rsidR="00EB517D">
              <w:rPr>
                <w:rFonts w:ascii="Arial" w:hAnsi="Arial" w:cs="Arial"/>
                <w:sz w:val="18"/>
                <w:szCs w:val="18"/>
                <w:lang w:val="es-CO"/>
              </w:rPr>
              <w:t xml:space="preserve"> (7 ejemplares).</w:t>
            </w:r>
          </w:p>
          <w:p w:rsidR="006D697B" w:rsidRDefault="006D697B" w:rsidP="006E5D98">
            <w:pPr>
              <w:rPr>
                <w:rFonts w:ascii="Arial" w:hAnsi="Arial" w:cs="Arial"/>
                <w:sz w:val="18"/>
                <w:szCs w:val="18"/>
                <w:lang w:val="es-CO"/>
              </w:rPr>
            </w:pPr>
            <w:r>
              <w:rPr>
                <w:rFonts w:ascii="Arial" w:hAnsi="Arial" w:cs="Arial"/>
                <w:sz w:val="18"/>
                <w:szCs w:val="18"/>
                <w:lang w:val="es-CO"/>
              </w:rPr>
              <w:t>Hojas formato ilustración-renglones</w:t>
            </w:r>
            <w:r w:rsidR="00EB517D">
              <w:rPr>
                <w:rFonts w:ascii="Arial" w:hAnsi="Arial" w:cs="Arial"/>
                <w:sz w:val="18"/>
                <w:szCs w:val="18"/>
                <w:lang w:val="es-CO"/>
              </w:rPr>
              <w:t>.</w:t>
            </w:r>
          </w:p>
          <w:p w:rsidR="00EB517D" w:rsidRDefault="00EB517D" w:rsidP="006E5D98">
            <w:pPr>
              <w:rPr>
                <w:rFonts w:ascii="Arial" w:hAnsi="Arial" w:cs="Arial"/>
                <w:sz w:val="18"/>
                <w:szCs w:val="18"/>
                <w:lang w:val="es-CO"/>
              </w:rPr>
            </w:pPr>
            <w:r>
              <w:rPr>
                <w:rFonts w:ascii="Arial" w:hAnsi="Arial" w:cs="Arial"/>
                <w:sz w:val="18"/>
                <w:szCs w:val="18"/>
                <w:lang w:val="es-CO"/>
              </w:rPr>
              <w:t>Lápices.</w:t>
            </w: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p>
          <w:p w:rsidR="007C0DB9" w:rsidRDefault="007C0DB9" w:rsidP="006E5D98">
            <w:pPr>
              <w:rPr>
                <w:rFonts w:ascii="Arial" w:hAnsi="Arial" w:cs="Arial"/>
                <w:sz w:val="18"/>
                <w:szCs w:val="18"/>
                <w:lang w:val="es-CO"/>
              </w:rPr>
            </w:pPr>
            <w:r>
              <w:rPr>
                <w:rFonts w:ascii="Arial" w:hAnsi="Arial" w:cs="Arial"/>
                <w:sz w:val="18"/>
                <w:szCs w:val="18"/>
                <w:lang w:val="es-CO"/>
              </w:rPr>
              <w:t>Micrófonos</w:t>
            </w:r>
          </w:p>
          <w:p w:rsidR="007C0DB9" w:rsidRPr="00A010D9" w:rsidRDefault="007C0DB9" w:rsidP="006E5D98">
            <w:pPr>
              <w:rPr>
                <w:rFonts w:ascii="Arial" w:hAnsi="Arial" w:cs="Arial"/>
                <w:sz w:val="18"/>
                <w:szCs w:val="18"/>
                <w:lang w:val="es-CO"/>
              </w:rPr>
            </w:pPr>
            <w:r>
              <w:rPr>
                <w:rFonts w:ascii="Arial" w:hAnsi="Arial" w:cs="Arial"/>
                <w:sz w:val="18"/>
                <w:szCs w:val="18"/>
                <w:lang w:val="es-CO"/>
              </w:rPr>
              <w:t>Grabadora</w:t>
            </w:r>
          </w:p>
        </w:tc>
        <w:tc>
          <w:tcPr>
            <w:tcW w:w="2181" w:type="dxa"/>
          </w:tcPr>
          <w:p w:rsidR="00CD1DDB" w:rsidRDefault="009E2D42" w:rsidP="007B2CE2">
            <w:pPr>
              <w:rPr>
                <w:rFonts w:ascii="Arial" w:hAnsi="Arial" w:cs="Arial"/>
                <w:sz w:val="16"/>
                <w:szCs w:val="16"/>
                <w:lang w:val="es-CO"/>
              </w:rPr>
            </w:pPr>
            <w:hyperlink r:id="rId8" w:history="1">
              <w:r w:rsidRPr="005F3654">
                <w:rPr>
                  <w:rStyle w:val="Hipervnculo"/>
                  <w:rFonts w:ascii="Arial" w:hAnsi="Arial" w:cs="Arial"/>
                  <w:sz w:val="16"/>
                  <w:szCs w:val="16"/>
                  <w:lang w:val="es-CO"/>
                </w:rPr>
                <w:t>https://es.tiching.com/link/45730</w:t>
              </w:r>
            </w:hyperlink>
          </w:p>
          <w:p w:rsidR="004463CC" w:rsidRPr="00CF58DF" w:rsidRDefault="00CD1DDB" w:rsidP="007B2CE2">
            <w:pPr>
              <w:rPr>
                <w:rFonts w:ascii="Arial Narrow" w:hAnsi="Arial Narrow" w:cs="Arial"/>
                <w:sz w:val="14"/>
                <w:szCs w:val="14"/>
                <w:lang w:val="es-CO"/>
              </w:rPr>
            </w:pPr>
            <w:r w:rsidRPr="00CF58DF">
              <w:rPr>
                <w:rFonts w:ascii="Arial Narrow" w:hAnsi="Arial Narrow" w:cs="Arial"/>
                <w:b/>
                <w:sz w:val="14"/>
                <w:szCs w:val="14"/>
                <w:lang w:val="es-CO"/>
              </w:rPr>
              <w:t xml:space="preserve">Modalidad </w:t>
            </w:r>
            <w:r w:rsidRPr="00CF58DF">
              <w:rPr>
                <w:rFonts w:ascii="Arial Narrow" w:hAnsi="Arial Narrow" w:cs="Arial"/>
                <w:sz w:val="14"/>
                <w:szCs w:val="14"/>
                <w:lang w:val="es-CO"/>
              </w:rPr>
              <w:t xml:space="preserve">Visual, </w:t>
            </w:r>
            <w:r w:rsidRPr="00CF58DF">
              <w:rPr>
                <w:rFonts w:ascii="Arial Narrow" w:hAnsi="Arial Narrow" w:cs="Arial"/>
                <w:strike/>
                <w:sz w:val="14"/>
                <w:szCs w:val="14"/>
                <w:lang w:val="es-CO"/>
              </w:rPr>
              <w:t>Kinestésica</w:t>
            </w:r>
            <w:r w:rsidRPr="00CF58DF">
              <w:rPr>
                <w:rFonts w:ascii="Arial Narrow" w:hAnsi="Arial Narrow" w:cs="Arial"/>
                <w:sz w:val="14"/>
                <w:szCs w:val="14"/>
                <w:lang w:val="es-CO"/>
              </w:rPr>
              <w:t xml:space="preserve">, Auditivo  </w:t>
            </w:r>
            <w:r w:rsidRPr="00CF58DF">
              <w:rPr>
                <w:rFonts w:ascii="Arial Narrow" w:hAnsi="Arial Narrow" w:cs="Arial"/>
                <w:b/>
                <w:sz w:val="14"/>
                <w:szCs w:val="14"/>
                <w:lang w:val="es-CO"/>
              </w:rPr>
              <w:t xml:space="preserve">Estilo </w:t>
            </w:r>
            <w:r w:rsidRPr="00CF58DF">
              <w:rPr>
                <w:rFonts w:ascii="Arial Narrow" w:hAnsi="Arial Narrow" w:cs="Arial"/>
                <w:sz w:val="14"/>
                <w:szCs w:val="14"/>
                <w:lang w:val="es-CO"/>
              </w:rPr>
              <w:t xml:space="preserve">Hábil, Comprensión, </w:t>
            </w:r>
            <w:r w:rsidRPr="00CF58DF">
              <w:rPr>
                <w:rFonts w:ascii="Arial Narrow" w:hAnsi="Arial Narrow" w:cs="Arial"/>
                <w:strike/>
                <w:sz w:val="14"/>
                <w:szCs w:val="14"/>
                <w:lang w:val="es-CO"/>
              </w:rPr>
              <w:t>Relación con los demás</w:t>
            </w:r>
            <w:r w:rsidRPr="00CF58DF">
              <w:rPr>
                <w:rFonts w:ascii="Arial Narrow" w:hAnsi="Arial Narrow" w:cs="Arial"/>
                <w:sz w:val="14"/>
                <w:szCs w:val="14"/>
                <w:lang w:val="es-CO"/>
              </w:rPr>
              <w:t xml:space="preserve">, </w:t>
            </w:r>
            <w:r w:rsidRPr="00CF58DF">
              <w:rPr>
                <w:rFonts w:ascii="Arial Narrow" w:hAnsi="Arial Narrow" w:cs="Arial"/>
                <w:strike/>
                <w:sz w:val="14"/>
                <w:szCs w:val="14"/>
                <w:lang w:val="es-CO"/>
              </w:rPr>
              <w:t>Auto expresivo</w:t>
            </w:r>
            <w:r w:rsidRPr="00CF58DF">
              <w:rPr>
                <w:rFonts w:ascii="Arial Narrow" w:hAnsi="Arial Narrow" w:cs="Arial"/>
                <w:sz w:val="14"/>
                <w:szCs w:val="14"/>
                <w:lang w:val="es-CO"/>
              </w:rPr>
              <w:t xml:space="preserve"> </w:t>
            </w:r>
            <w:r w:rsidRPr="00CF58DF">
              <w:rPr>
                <w:rFonts w:ascii="Arial Narrow" w:hAnsi="Arial Narrow" w:cs="Arial"/>
                <w:b/>
                <w:sz w:val="14"/>
                <w:szCs w:val="14"/>
                <w:lang w:val="es-CO"/>
              </w:rPr>
              <w:t xml:space="preserve">Inteligencia </w:t>
            </w:r>
            <w:r w:rsidRPr="00CF58DF">
              <w:rPr>
                <w:rFonts w:ascii="Arial Narrow" w:hAnsi="Arial Narrow" w:cs="Arial"/>
                <w:sz w:val="14"/>
                <w:szCs w:val="14"/>
                <w:lang w:val="es-CO"/>
              </w:rPr>
              <w:t xml:space="preserve">Visual </w:t>
            </w:r>
          </w:p>
          <w:p w:rsidR="007B42E5" w:rsidRPr="009E2D42" w:rsidRDefault="00CD1DDB" w:rsidP="007B2CE2">
            <w:pPr>
              <w:rPr>
                <w:rFonts w:ascii="Arial" w:hAnsi="Arial" w:cs="Arial"/>
                <w:sz w:val="16"/>
                <w:szCs w:val="16"/>
                <w:lang w:val="es-CO"/>
              </w:rPr>
            </w:pPr>
            <w:proofErr w:type="gramStart"/>
            <w:r w:rsidRPr="00CF58DF">
              <w:rPr>
                <w:rFonts w:ascii="Arial Narrow" w:hAnsi="Arial Narrow" w:cs="Arial"/>
                <w:sz w:val="14"/>
                <w:szCs w:val="14"/>
                <w:lang w:val="es-CO"/>
              </w:rPr>
              <w:t>espacial</w:t>
            </w:r>
            <w:proofErr w:type="gramEnd"/>
            <w:r w:rsidRPr="00CF58DF">
              <w:rPr>
                <w:rFonts w:ascii="Arial Narrow" w:hAnsi="Arial Narrow" w:cs="Arial"/>
                <w:sz w:val="14"/>
                <w:szCs w:val="14"/>
                <w:lang w:val="es-CO"/>
              </w:rPr>
              <w:t xml:space="preserve">, Verbal-lingüística, </w:t>
            </w:r>
            <w:r w:rsidRPr="00CF58DF">
              <w:rPr>
                <w:rFonts w:ascii="Arial Narrow" w:hAnsi="Arial Narrow" w:cs="Arial"/>
                <w:strike/>
                <w:sz w:val="14"/>
                <w:szCs w:val="14"/>
                <w:lang w:val="es-CO"/>
              </w:rPr>
              <w:t>Kinestésica</w:t>
            </w:r>
            <w:r w:rsidRPr="00CF58DF">
              <w:rPr>
                <w:rFonts w:ascii="Arial Narrow" w:hAnsi="Arial Narrow" w:cs="Arial"/>
                <w:sz w:val="14"/>
                <w:szCs w:val="14"/>
                <w:lang w:val="es-CO"/>
              </w:rPr>
              <w:t xml:space="preserve">, </w:t>
            </w:r>
            <w:r w:rsidRPr="00CF58DF">
              <w:rPr>
                <w:rFonts w:ascii="Arial Narrow" w:hAnsi="Arial Narrow" w:cs="Arial"/>
                <w:strike/>
                <w:sz w:val="14"/>
                <w:szCs w:val="14"/>
                <w:lang w:val="es-CO"/>
              </w:rPr>
              <w:t>Lógico matemática,</w:t>
            </w:r>
            <w:r w:rsidRPr="00CF58DF">
              <w:rPr>
                <w:rFonts w:ascii="Arial Narrow" w:hAnsi="Arial Narrow" w:cs="Arial"/>
                <w:sz w:val="14"/>
                <w:szCs w:val="14"/>
                <w:lang w:val="es-CO"/>
              </w:rPr>
              <w:t xml:space="preserve"> Musical, Interpersonal, Intrapersonal, </w:t>
            </w:r>
            <w:r w:rsidRPr="00CF58DF">
              <w:rPr>
                <w:rFonts w:ascii="Arial Narrow" w:hAnsi="Arial Narrow" w:cs="Arial"/>
                <w:strike/>
                <w:sz w:val="14"/>
                <w:szCs w:val="14"/>
                <w:lang w:val="es-CO"/>
              </w:rPr>
              <w:t>Naturalista</w:t>
            </w:r>
            <w:r w:rsidRPr="00CF58DF">
              <w:rPr>
                <w:rFonts w:ascii="Arial Narrow" w:hAnsi="Arial Narrow" w:cs="Arial"/>
                <w:sz w:val="14"/>
                <w:szCs w:val="14"/>
                <w:lang w:val="es-CO"/>
              </w:rPr>
              <w:t xml:space="preserve">  </w:t>
            </w:r>
            <w:r w:rsidRPr="00CF58DF">
              <w:rPr>
                <w:rFonts w:ascii="Arial Narrow" w:hAnsi="Arial Narrow" w:cs="Arial"/>
                <w:b/>
                <w:sz w:val="14"/>
                <w:szCs w:val="14"/>
                <w:lang w:val="es-CO"/>
              </w:rPr>
              <w:t xml:space="preserve">Evaluación </w:t>
            </w:r>
            <w:r w:rsidRPr="00CF58DF">
              <w:rPr>
                <w:rFonts w:ascii="Arial Narrow" w:hAnsi="Arial Narrow" w:cs="Arial"/>
                <w:sz w:val="14"/>
                <w:szCs w:val="14"/>
                <w:lang w:val="es-CO"/>
              </w:rPr>
              <w:t xml:space="preserve"> Diagnóstica, </w:t>
            </w:r>
            <w:r w:rsidRPr="00CF58DF">
              <w:rPr>
                <w:rFonts w:ascii="Arial Narrow" w:hAnsi="Arial Narrow" w:cs="Arial"/>
                <w:strike/>
                <w:sz w:val="14"/>
                <w:szCs w:val="14"/>
                <w:lang w:val="es-CO"/>
              </w:rPr>
              <w:t xml:space="preserve">Formativa, </w:t>
            </w:r>
            <w:proofErr w:type="spellStart"/>
            <w:r w:rsidRPr="00CF58DF">
              <w:rPr>
                <w:rFonts w:ascii="Arial Narrow" w:hAnsi="Arial Narrow" w:cs="Arial"/>
                <w:strike/>
                <w:sz w:val="14"/>
                <w:szCs w:val="14"/>
                <w:lang w:val="es-CO"/>
              </w:rPr>
              <w:t>Sumativa</w:t>
            </w:r>
            <w:proofErr w:type="spellEnd"/>
            <w:r w:rsidRPr="00CF58DF">
              <w:rPr>
                <w:rFonts w:ascii="Arial Narrow" w:hAnsi="Arial Narrow" w:cs="Arial"/>
                <w:sz w:val="14"/>
                <w:szCs w:val="14"/>
                <w:lang w:val="es-CO"/>
              </w:rPr>
              <w:t xml:space="preserve"> </w:t>
            </w:r>
            <w:r w:rsidRPr="00CF58DF">
              <w:rPr>
                <w:rFonts w:ascii="Arial Narrow" w:hAnsi="Arial Narrow" w:cs="Arial"/>
                <w:b/>
                <w:sz w:val="14"/>
                <w:szCs w:val="14"/>
                <w:lang w:val="es-CO"/>
              </w:rPr>
              <w:t xml:space="preserve">Estrategia </w:t>
            </w:r>
            <w:r w:rsidRPr="00CF58DF">
              <w:rPr>
                <w:rFonts w:ascii="Arial Narrow" w:hAnsi="Arial Narrow" w:cs="Arial"/>
                <w:sz w:val="14"/>
                <w:szCs w:val="14"/>
                <w:lang w:val="es-CO"/>
              </w:rPr>
              <w:t xml:space="preserve">Observación, Evaluación del desempeño, Evaluación del proceso, </w:t>
            </w:r>
            <w:r w:rsidRPr="00CF58DF">
              <w:rPr>
                <w:rFonts w:ascii="Arial Narrow" w:hAnsi="Arial Narrow" w:cs="Arial"/>
                <w:strike/>
                <w:sz w:val="14"/>
                <w:szCs w:val="14"/>
                <w:lang w:val="es-CO"/>
              </w:rPr>
              <w:t>Respuesta seleccionada,</w:t>
            </w:r>
            <w:r w:rsidRPr="00CF58DF">
              <w:rPr>
                <w:rFonts w:ascii="Arial Narrow" w:hAnsi="Arial Narrow" w:cs="Arial"/>
                <w:sz w:val="14"/>
                <w:szCs w:val="14"/>
                <w:lang w:val="es-CO"/>
              </w:rPr>
              <w:t xml:space="preserve"> Tarea abierta. </w:t>
            </w:r>
            <w:r w:rsidRPr="00CF58DF">
              <w:rPr>
                <w:rFonts w:ascii="Arial Narrow" w:hAnsi="Arial Narrow" w:cs="Arial"/>
                <w:b/>
                <w:sz w:val="14"/>
                <w:szCs w:val="14"/>
                <w:lang w:val="es-CO"/>
              </w:rPr>
              <w:t xml:space="preserve">Herramienta </w:t>
            </w:r>
            <w:r w:rsidRPr="00CF58DF">
              <w:rPr>
                <w:rFonts w:ascii="Arial Narrow" w:hAnsi="Arial Narrow" w:cs="Arial"/>
                <w:strike/>
                <w:sz w:val="14"/>
                <w:szCs w:val="14"/>
                <w:lang w:val="es-CO"/>
              </w:rPr>
              <w:t>Matriz de evaluación</w:t>
            </w:r>
            <w:r w:rsidRPr="00CF58DF">
              <w:rPr>
                <w:rFonts w:ascii="Arial Narrow" w:hAnsi="Arial Narrow" w:cs="Arial"/>
                <w:b/>
                <w:strike/>
                <w:sz w:val="14"/>
                <w:szCs w:val="14"/>
                <w:lang w:val="es-CO"/>
              </w:rPr>
              <w:t>,</w:t>
            </w:r>
            <w:r w:rsidRPr="00CF58DF">
              <w:rPr>
                <w:rFonts w:ascii="Arial Narrow" w:hAnsi="Arial Narrow" w:cs="Arial"/>
                <w:b/>
                <w:sz w:val="14"/>
                <w:szCs w:val="14"/>
                <w:lang w:val="es-CO"/>
              </w:rPr>
              <w:t xml:space="preserve"> </w:t>
            </w:r>
            <w:r w:rsidRPr="00CF58DF">
              <w:rPr>
                <w:rFonts w:ascii="Arial Narrow" w:hAnsi="Arial Narrow" w:cs="Arial"/>
                <w:sz w:val="14"/>
                <w:szCs w:val="14"/>
                <w:lang w:val="es-CO"/>
              </w:rPr>
              <w:t>Lista de chequeo</w:t>
            </w:r>
            <w:r w:rsidRPr="00CF58DF">
              <w:rPr>
                <w:rFonts w:ascii="Arial Narrow" w:hAnsi="Arial Narrow" w:cs="Arial"/>
                <w:b/>
                <w:sz w:val="14"/>
                <w:szCs w:val="14"/>
                <w:lang w:val="es-CO"/>
              </w:rPr>
              <w:t xml:space="preserve">, </w:t>
            </w:r>
            <w:r w:rsidRPr="00CF58DF">
              <w:rPr>
                <w:rFonts w:ascii="Arial Narrow" w:hAnsi="Arial Narrow" w:cs="Arial"/>
                <w:sz w:val="14"/>
                <w:szCs w:val="14"/>
                <w:lang w:val="es-CO"/>
              </w:rPr>
              <w:t>Anecdotario</w:t>
            </w:r>
            <w:r w:rsidRPr="00CF58DF">
              <w:rPr>
                <w:rFonts w:ascii="Arial Narrow" w:hAnsi="Arial Narrow" w:cs="Arial"/>
                <w:b/>
                <w:sz w:val="14"/>
                <w:szCs w:val="14"/>
                <w:lang w:val="es-CO"/>
              </w:rPr>
              <w:t xml:space="preserve">, </w:t>
            </w:r>
            <w:r w:rsidRPr="00CF58DF">
              <w:rPr>
                <w:rFonts w:ascii="Arial Narrow" w:hAnsi="Arial Narrow" w:cs="Arial"/>
                <w:strike/>
                <w:sz w:val="14"/>
                <w:szCs w:val="14"/>
                <w:lang w:val="es-CO"/>
              </w:rPr>
              <w:t>Ejemplares</w:t>
            </w:r>
            <w:r w:rsidRPr="00CF58DF">
              <w:rPr>
                <w:rFonts w:ascii="Arial Narrow" w:hAnsi="Arial Narrow" w:cs="Arial"/>
                <w:b/>
                <w:strike/>
                <w:sz w:val="14"/>
                <w:szCs w:val="14"/>
                <w:lang w:val="es-CO"/>
              </w:rPr>
              <w:t xml:space="preserve">, </w:t>
            </w:r>
            <w:r w:rsidRPr="00CF58DF">
              <w:rPr>
                <w:rFonts w:ascii="Arial Narrow" w:hAnsi="Arial Narrow" w:cs="Arial"/>
                <w:strike/>
                <w:sz w:val="14"/>
                <w:szCs w:val="14"/>
                <w:lang w:val="es-CO"/>
              </w:rPr>
              <w:t>Continuo</w:t>
            </w:r>
            <w:r w:rsidRPr="00CF58DF">
              <w:rPr>
                <w:rFonts w:ascii="Arial Narrow" w:hAnsi="Arial Narrow" w:cs="Arial"/>
                <w:sz w:val="14"/>
                <w:szCs w:val="14"/>
                <w:lang w:val="es-CO"/>
              </w:rPr>
              <w:t xml:space="preserve">  </w:t>
            </w:r>
            <w:r w:rsidRPr="00CF58DF">
              <w:rPr>
                <w:rFonts w:ascii="Arial Narrow" w:hAnsi="Arial Narrow" w:cs="Arial"/>
                <w:b/>
                <w:sz w:val="14"/>
                <w:szCs w:val="14"/>
                <w:lang w:val="es-CO"/>
              </w:rPr>
              <w:t xml:space="preserve">Agrupamiento </w:t>
            </w:r>
            <w:r w:rsidRPr="00CF58DF">
              <w:rPr>
                <w:rFonts w:ascii="Arial Narrow" w:hAnsi="Arial Narrow" w:cs="Arial"/>
                <w:sz w:val="14"/>
                <w:szCs w:val="14"/>
                <w:lang w:val="es-CO"/>
              </w:rPr>
              <w:t>Individual</w:t>
            </w:r>
            <w:r w:rsidRPr="00CF58DF">
              <w:rPr>
                <w:rFonts w:ascii="Arial Narrow" w:hAnsi="Arial Narrow" w:cs="Arial"/>
                <w:b/>
                <w:sz w:val="14"/>
                <w:szCs w:val="14"/>
                <w:lang w:val="es-CO"/>
              </w:rPr>
              <w:t xml:space="preserve">, </w:t>
            </w:r>
            <w:r w:rsidRPr="00CF58DF">
              <w:rPr>
                <w:rFonts w:ascii="Arial Narrow" w:hAnsi="Arial Narrow" w:cs="Arial"/>
                <w:strike/>
                <w:sz w:val="14"/>
                <w:szCs w:val="14"/>
                <w:lang w:val="es-CO"/>
              </w:rPr>
              <w:t>Parejas</w:t>
            </w:r>
            <w:r w:rsidRPr="00CF58DF">
              <w:rPr>
                <w:rFonts w:ascii="Arial Narrow" w:hAnsi="Arial Narrow" w:cs="Arial"/>
                <w:b/>
                <w:strike/>
                <w:sz w:val="14"/>
                <w:szCs w:val="14"/>
                <w:lang w:val="es-CO"/>
              </w:rPr>
              <w:t xml:space="preserve">, </w:t>
            </w:r>
            <w:r w:rsidRPr="00CF58DF">
              <w:rPr>
                <w:rFonts w:ascii="Arial Narrow" w:hAnsi="Arial Narrow" w:cs="Arial"/>
                <w:sz w:val="14"/>
                <w:szCs w:val="14"/>
                <w:lang w:val="es-CO"/>
              </w:rPr>
              <w:t>Grupos pequeños</w:t>
            </w:r>
            <w:r w:rsidRPr="00CF58DF">
              <w:rPr>
                <w:rFonts w:ascii="Arial Narrow" w:hAnsi="Arial Narrow" w:cs="Arial"/>
                <w:b/>
                <w:sz w:val="14"/>
                <w:szCs w:val="14"/>
                <w:lang w:val="es-CO"/>
              </w:rPr>
              <w:t xml:space="preserve">, </w:t>
            </w:r>
            <w:r w:rsidRPr="00CF58DF">
              <w:rPr>
                <w:rFonts w:ascii="Arial Narrow" w:hAnsi="Arial Narrow" w:cs="Arial"/>
                <w:sz w:val="14"/>
                <w:szCs w:val="14"/>
                <w:lang w:val="es-CO"/>
              </w:rPr>
              <w:t>Medio grupo</w:t>
            </w:r>
            <w:r w:rsidRPr="00CF58DF">
              <w:rPr>
                <w:rFonts w:ascii="Arial Narrow" w:hAnsi="Arial Narrow" w:cs="Arial"/>
                <w:b/>
                <w:sz w:val="14"/>
                <w:szCs w:val="14"/>
                <w:lang w:val="es-CO"/>
              </w:rPr>
              <w:t xml:space="preserve">, </w:t>
            </w:r>
            <w:r w:rsidRPr="00CF58DF">
              <w:rPr>
                <w:rFonts w:ascii="Arial Narrow" w:hAnsi="Arial Narrow" w:cs="Arial"/>
                <w:sz w:val="14"/>
                <w:szCs w:val="14"/>
                <w:lang w:val="es-CO"/>
              </w:rPr>
              <w:t xml:space="preserve">Todo el grupo. </w:t>
            </w:r>
            <w:r w:rsidRPr="00CF58DF">
              <w:rPr>
                <w:rFonts w:ascii="Arial Narrow" w:hAnsi="Arial Narrow" w:cs="Arial"/>
                <w:b/>
                <w:sz w:val="14"/>
                <w:szCs w:val="14"/>
                <w:lang w:val="es-CO"/>
              </w:rPr>
              <w:t xml:space="preserve">Grupo pequeño </w:t>
            </w:r>
            <w:r w:rsidRPr="00CF58DF">
              <w:rPr>
                <w:rFonts w:ascii="Arial Narrow" w:hAnsi="Arial Narrow" w:cs="Arial"/>
                <w:strike/>
                <w:sz w:val="14"/>
                <w:szCs w:val="14"/>
                <w:lang w:val="es-CO"/>
              </w:rPr>
              <w:t>Alternativo</w:t>
            </w:r>
            <w:r w:rsidRPr="00CF58DF">
              <w:rPr>
                <w:rFonts w:ascii="Arial Narrow" w:hAnsi="Arial Narrow" w:cs="Arial"/>
                <w:b/>
                <w:sz w:val="14"/>
                <w:szCs w:val="14"/>
                <w:lang w:val="es-CO"/>
              </w:rPr>
              <w:t xml:space="preserve">, </w:t>
            </w:r>
            <w:r w:rsidRPr="00CF58DF">
              <w:rPr>
                <w:rFonts w:ascii="Arial Narrow" w:hAnsi="Arial Narrow" w:cs="Arial"/>
                <w:sz w:val="14"/>
                <w:szCs w:val="14"/>
                <w:lang w:val="es-CO"/>
              </w:rPr>
              <w:t xml:space="preserve">Paralelo, </w:t>
            </w:r>
            <w:r w:rsidRPr="00CF58DF">
              <w:rPr>
                <w:rFonts w:ascii="Arial Narrow" w:hAnsi="Arial Narrow" w:cs="Arial"/>
                <w:strike/>
                <w:sz w:val="14"/>
                <w:szCs w:val="14"/>
                <w:lang w:val="es-CO"/>
              </w:rPr>
              <w:t>Estaciones</w:t>
            </w:r>
          </w:p>
          <w:p w:rsidR="009E2D42" w:rsidRPr="00A010D9" w:rsidRDefault="009E2D42" w:rsidP="007B2CE2">
            <w:pPr>
              <w:rPr>
                <w:rFonts w:ascii="Arial" w:hAnsi="Arial" w:cs="Arial"/>
                <w:lang w:val="es-CO"/>
              </w:rPr>
            </w:pPr>
          </w:p>
        </w:tc>
      </w:tr>
    </w:tbl>
    <w:p w:rsidR="006E5D98" w:rsidRPr="00A010D9" w:rsidRDefault="006E5D98" w:rsidP="008275FB">
      <w:pPr>
        <w:rPr>
          <w:sz w:val="2"/>
          <w:szCs w:val="2"/>
          <w:lang w:val="es-CO"/>
        </w:rPr>
      </w:pPr>
    </w:p>
    <w:sectPr w:rsidR="006E5D98" w:rsidRPr="00A010D9" w:rsidSect="006E5D98">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654" w:rsidRDefault="005F3654">
      <w:r>
        <w:separator/>
      </w:r>
    </w:p>
  </w:endnote>
  <w:endnote w:type="continuationSeparator" w:id="0">
    <w:p w:rsidR="005F3654" w:rsidRDefault="005F3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654" w:rsidRDefault="005F3654">
      <w:r>
        <w:separator/>
      </w:r>
    </w:p>
  </w:footnote>
  <w:footnote w:type="continuationSeparator" w:id="0">
    <w:p w:rsidR="005F3654" w:rsidRDefault="005F3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66F46ABF"/>
    <w:multiLevelType w:val="hybridMultilevel"/>
    <w:tmpl w:val="44E437EC"/>
    <w:lvl w:ilvl="0" w:tplc="770ED08C">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70B40598"/>
    <w:multiLevelType w:val="hybridMultilevel"/>
    <w:tmpl w:val="94BA33C6"/>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3306A"/>
    <w:rsid w:val="000449DD"/>
    <w:rsid w:val="000677EF"/>
    <w:rsid w:val="00072EDE"/>
    <w:rsid w:val="0008540D"/>
    <w:rsid w:val="000A2346"/>
    <w:rsid w:val="000C2BF3"/>
    <w:rsid w:val="000E6F46"/>
    <w:rsid w:val="00110007"/>
    <w:rsid w:val="00112E6A"/>
    <w:rsid w:val="00164579"/>
    <w:rsid w:val="00194CA8"/>
    <w:rsid w:val="00196A05"/>
    <w:rsid w:val="001A6E40"/>
    <w:rsid w:val="001B71D7"/>
    <w:rsid w:val="001D39A1"/>
    <w:rsid w:val="001D5FE4"/>
    <w:rsid w:val="001D7835"/>
    <w:rsid w:val="001D7D09"/>
    <w:rsid w:val="00202D4D"/>
    <w:rsid w:val="00213695"/>
    <w:rsid w:val="00231EE3"/>
    <w:rsid w:val="00233152"/>
    <w:rsid w:val="0023684C"/>
    <w:rsid w:val="00257FED"/>
    <w:rsid w:val="00263DB0"/>
    <w:rsid w:val="00286477"/>
    <w:rsid w:val="00292F5E"/>
    <w:rsid w:val="002957DD"/>
    <w:rsid w:val="002B0A23"/>
    <w:rsid w:val="002C5B1B"/>
    <w:rsid w:val="002F2799"/>
    <w:rsid w:val="002F5FDC"/>
    <w:rsid w:val="00302464"/>
    <w:rsid w:val="00310287"/>
    <w:rsid w:val="003347CA"/>
    <w:rsid w:val="00391F6A"/>
    <w:rsid w:val="003A05A4"/>
    <w:rsid w:val="003B1C26"/>
    <w:rsid w:val="003C1D3D"/>
    <w:rsid w:val="003E5837"/>
    <w:rsid w:val="003E7449"/>
    <w:rsid w:val="00425149"/>
    <w:rsid w:val="00427634"/>
    <w:rsid w:val="004332B5"/>
    <w:rsid w:val="004463CC"/>
    <w:rsid w:val="0049091D"/>
    <w:rsid w:val="004A701C"/>
    <w:rsid w:val="004C4D68"/>
    <w:rsid w:val="004C5AF2"/>
    <w:rsid w:val="004D02CA"/>
    <w:rsid w:val="004E0797"/>
    <w:rsid w:val="004F49A2"/>
    <w:rsid w:val="004F644E"/>
    <w:rsid w:val="00501EEB"/>
    <w:rsid w:val="00507352"/>
    <w:rsid w:val="00530606"/>
    <w:rsid w:val="00567AE4"/>
    <w:rsid w:val="0057794B"/>
    <w:rsid w:val="005A7131"/>
    <w:rsid w:val="005C2571"/>
    <w:rsid w:val="005D15F6"/>
    <w:rsid w:val="005F3654"/>
    <w:rsid w:val="005F57EE"/>
    <w:rsid w:val="00612438"/>
    <w:rsid w:val="006159A9"/>
    <w:rsid w:val="00646628"/>
    <w:rsid w:val="006520BF"/>
    <w:rsid w:val="006639FC"/>
    <w:rsid w:val="00666D0A"/>
    <w:rsid w:val="00673E45"/>
    <w:rsid w:val="00683FCC"/>
    <w:rsid w:val="00684ABE"/>
    <w:rsid w:val="006A0DF8"/>
    <w:rsid w:val="006A179A"/>
    <w:rsid w:val="006B26E5"/>
    <w:rsid w:val="006C7132"/>
    <w:rsid w:val="006D2AD0"/>
    <w:rsid w:val="006D697B"/>
    <w:rsid w:val="006E5D98"/>
    <w:rsid w:val="006F2D74"/>
    <w:rsid w:val="00706C8C"/>
    <w:rsid w:val="00712F04"/>
    <w:rsid w:val="00717B81"/>
    <w:rsid w:val="00746F44"/>
    <w:rsid w:val="007512D9"/>
    <w:rsid w:val="0077166E"/>
    <w:rsid w:val="007A64C0"/>
    <w:rsid w:val="007B1C25"/>
    <w:rsid w:val="007B2CE2"/>
    <w:rsid w:val="007B42E5"/>
    <w:rsid w:val="007B63F0"/>
    <w:rsid w:val="007C0DB9"/>
    <w:rsid w:val="007C152C"/>
    <w:rsid w:val="007D2644"/>
    <w:rsid w:val="007F02D8"/>
    <w:rsid w:val="008275FB"/>
    <w:rsid w:val="008350B5"/>
    <w:rsid w:val="00840558"/>
    <w:rsid w:val="00855FC2"/>
    <w:rsid w:val="0087085D"/>
    <w:rsid w:val="00894516"/>
    <w:rsid w:val="008A033F"/>
    <w:rsid w:val="008A34E5"/>
    <w:rsid w:val="008A42A6"/>
    <w:rsid w:val="008B66B3"/>
    <w:rsid w:val="008C0651"/>
    <w:rsid w:val="008F5151"/>
    <w:rsid w:val="009013FB"/>
    <w:rsid w:val="00915868"/>
    <w:rsid w:val="00927AEE"/>
    <w:rsid w:val="009442A0"/>
    <w:rsid w:val="009523D3"/>
    <w:rsid w:val="009560C9"/>
    <w:rsid w:val="009735F3"/>
    <w:rsid w:val="009813E6"/>
    <w:rsid w:val="00992B41"/>
    <w:rsid w:val="009B0940"/>
    <w:rsid w:val="009B4BB2"/>
    <w:rsid w:val="009D5E7C"/>
    <w:rsid w:val="009E2D42"/>
    <w:rsid w:val="009E7AB8"/>
    <w:rsid w:val="009F3A36"/>
    <w:rsid w:val="00A010D9"/>
    <w:rsid w:val="00A330B0"/>
    <w:rsid w:val="00A45464"/>
    <w:rsid w:val="00A636F6"/>
    <w:rsid w:val="00AA6A6E"/>
    <w:rsid w:val="00AB3406"/>
    <w:rsid w:val="00AD5452"/>
    <w:rsid w:val="00AE5A5D"/>
    <w:rsid w:val="00AF1A68"/>
    <w:rsid w:val="00B34DD7"/>
    <w:rsid w:val="00B42630"/>
    <w:rsid w:val="00B74625"/>
    <w:rsid w:val="00BA6B17"/>
    <w:rsid w:val="00BB5702"/>
    <w:rsid w:val="00BB7B9A"/>
    <w:rsid w:val="00BC2E94"/>
    <w:rsid w:val="00BD4302"/>
    <w:rsid w:val="00BE2C8A"/>
    <w:rsid w:val="00BE4804"/>
    <w:rsid w:val="00BF37BF"/>
    <w:rsid w:val="00C0775F"/>
    <w:rsid w:val="00C549FB"/>
    <w:rsid w:val="00C8519D"/>
    <w:rsid w:val="00C86EB3"/>
    <w:rsid w:val="00CC0D11"/>
    <w:rsid w:val="00CD1DDB"/>
    <w:rsid w:val="00CE73A8"/>
    <w:rsid w:val="00CF58DF"/>
    <w:rsid w:val="00D41D3A"/>
    <w:rsid w:val="00D92CEA"/>
    <w:rsid w:val="00DC255C"/>
    <w:rsid w:val="00DD25ED"/>
    <w:rsid w:val="00DD3347"/>
    <w:rsid w:val="00DD58C3"/>
    <w:rsid w:val="00DF38AB"/>
    <w:rsid w:val="00E111A1"/>
    <w:rsid w:val="00E118D6"/>
    <w:rsid w:val="00E15C71"/>
    <w:rsid w:val="00E26424"/>
    <w:rsid w:val="00E37A31"/>
    <w:rsid w:val="00E5477F"/>
    <w:rsid w:val="00E60E27"/>
    <w:rsid w:val="00E744C9"/>
    <w:rsid w:val="00E77111"/>
    <w:rsid w:val="00E778B1"/>
    <w:rsid w:val="00E86AAA"/>
    <w:rsid w:val="00EA3028"/>
    <w:rsid w:val="00EB517D"/>
    <w:rsid w:val="00EC0F1B"/>
    <w:rsid w:val="00EE2140"/>
    <w:rsid w:val="00F0390C"/>
    <w:rsid w:val="00F039A2"/>
    <w:rsid w:val="00F1347D"/>
    <w:rsid w:val="00F303CD"/>
    <w:rsid w:val="00F30A4F"/>
    <w:rsid w:val="00F4247B"/>
    <w:rsid w:val="00F708B7"/>
    <w:rsid w:val="00FA0655"/>
    <w:rsid w:val="00FA3944"/>
    <w:rsid w:val="00FA6B9F"/>
    <w:rsid w:val="00FB244C"/>
    <w:rsid w:val="00FD7D54"/>
    <w:rsid w:val="00FF21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 w:type="character" w:styleId="Hipervnculo">
    <w:name w:val="Hyperlink"/>
    <w:rsid w:val="009E2D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tiching.com/link/45730"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787</Words>
  <Characters>4329</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121</cp:revision>
  <cp:lastPrinted>2009-09-16T20:56:00Z</cp:lastPrinted>
  <dcterms:created xsi:type="dcterms:W3CDTF">2011-05-08T02:08:00Z</dcterms:created>
  <dcterms:modified xsi:type="dcterms:W3CDTF">2014-01-20T02:48:00Z</dcterms:modified>
</cp:coreProperties>
</file>